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058" cy="9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915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237"/>
        <w:gridCol w:w="709"/>
        <w:gridCol w:w="850"/>
      </w:tblGrid>
      <w:tr w:rsidR="00196BE0" w:rsidTr="00055DDF">
        <w:trPr>
          <w:trHeight w:val="3295"/>
        </w:trPr>
        <w:tc>
          <w:tcPr>
            <w:tcW w:w="10915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EB0141" w:rsidRDefault="00580E57">
            <w:pPr>
              <w:spacing w:after="0"/>
              <w:jc w:val="center"/>
              <w:rPr>
                <w:rFonts w:cs="Times New Roman"/>
                <w:b/>
                <w:bCs/>
                <w:color w:val="auto"/>
                <w:sz w:val="22"/>
                <w:szCs w:val="22"/>
              </w:rPr>
            </w:pP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Техническое задание</w:t>
            </w:r>
          </w:p>
          <w:p w:rsidR="00196BE0" w:rsidRPr="00EB0141" w:rsidRDefault="00196BE0">
            <w:pPr>
              <w:jc w:val="center"/>
              <w:rPr>
                <w:rFonts w:cs="Times New Roman"/>
                <w:color w:val="auto"/>
                <w:sz w:val="22"/>
                <w:szCs w:val="22"/>
              </w:rPr>
            </w:pPr>
          </w:p>
          <w:p w:rsidR="008C6663" w:rsidRPr="00EB0141" w:rsidRDefault="0018705E" w:rsidP="008C6663">
            <w:pPr>
              <w:rPr>
                <w:rFonts w:cs="Times New Roman"/>
                <w:color w:val="auto"/>
                <w:sz w:val="22"/>
                <w:szCs w:val="22"/>
              </w:rPr>
            </w:pP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     </w:t>
            </w:r>
            <w:r w:rsidR="00580E57"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Полное наименование объекта закупки:</w:t>
            </w:r>
            <w:r w:rsidR="00F62AC4"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="008C6663"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="00A01138" w:rsidRPr="00AC3882">
              <w:rPr>
                <w:rFonts w:cs="Times New Roman"/>
                <w:b/>
                <w:bCs/>
                <w:color w:val="auto"/>
              </w:rPr>
              <w:t>Стройматериалы</w:t>
            </w:r>
            <w:r w:rsidR="008551E8" w:rsidRPr="00AC3882">
              <w:rPr>
                <w:rFonts w:cs="Times New Roman"/>
                <w:b/>
                <w:color w:val="auto"/>
              </w:rPr>
              <w:t xml:space="preserve"> </w:t>
            </w:r>
            <w:r w:rsidR="00BD3440" w:rsidRPr="00AC3882">
              <w:rPr>
                <w:rFonts w:cs="Times New Roman"/>
                <w:b/>
                <w:bCs/>
                <w:color w:val="auto"/>
              </w:rPr>
              <w:t xml:space="preserve">- </w:t>
            </w:r>
            <w:r w:rsidR="00B73828" w:rsidRPr="00AC3882">
              <w:rPr>
                <w:rFonts w:cs="Times New Roman"/>
                <w:b/>
                <w:bCs/>
                <w:color w:val="auto"/>
              </w:rPr>
              <w:t>групп</w:t>
            </w:r>
            <w:r w:rsidR="00333482" w:rsidRPr="00AC3882">
              <w:rPr>
                <w:rFonts w:cs="Times New Roman"/>
                <w:b/>
                <w:bCs/>
                <w:color w:val="auto"/>
              </w:rPr>
              <w:t>а</w:t>
            </w:r>
            <w:proofErr w:type="gramStart"/>
            <w:r w:rsidR="00B73828" w:rsidRPr="00AC3882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A01138" w:rsidRPr="00AC3882">
              <w:rPr>
                <w:rFonts w:cs="Times New Roman"/>
                <w:b/>
                <w:bCs/>
                <w:color w:val="auto"/>
              </w:rPr>
              <w:t>Ж</w:t>
            </w:r>
            <w:proofErr w:type="gramEnd"/>
          </w:p>
          <w:p w:rsidR="00EB0141" w:rsidRPr="00EB0141" w:rsidRDefault="00580E57" w:rsidP="00EB0141">
            <w:pPr>
              <w:spacing w:before="100" w:beforeAutospacing="1" w:after="100" w:afterAutospacing="1"/>
              <w:outlineLvl w:val="3"/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</w:pP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ОКПД</w:t>
            </w:r>
            <w:r w:rsidR="00437062"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 xml:space="preserve"> </w:t>
            </w:r>
            <w:r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2:</w:t>
            </w:r>
            <w:r w:rsidRPr="00EB0141">
              <w:rPr>
                <w:rFonts w:cs="Times New Roman"/>
                <w:color w:val="auto"/>
                <w:sz w:val="22"/>
                <w:szCs w:val="22"/>
              </w:rPr>
              <w:t xml:space="preserve"> </w:t>
            </w:r>
            <w:r w:rsidR="00437062" w:rsidRPr="00EB0141">
              <w:rPr>
                <w:rFonts w:cs="Times New Roman"/>
                <w:color w:val="auto"/>
                <w:sz w:val="22"/>
                <w:szCs w:val="22"/>
              </w:rPr>
              <w:t xml:space="preserve"> </w:t>
            </w:r>
            <w:r w:rsidR="00440DE2" w:rsidRPr="00EB0141">
              <w:rPr>
                <w:rFonts w:cs="Times New Roman"/>
                <w:color w:val="auto"/>
                <w:sz w:val="22"/>
                <w:szCs w:val="22"/>
                <w:shd w:val="clear" w:color="auto" w:fill="FFFFFF"/>
              </w:rPr>
              <w:t xml:space="preserve">23.61 Изделия из бетона, 20.30 </w:t>
            </w:r>
            <w:hyperlink r:id="rId8" w:history="1">
              <w:r w:rsidR="00440DE2" w:rsidRPr="00EB0141">
                <w:rPr>
                  <w:rFonts w:eastAsia="Times New Roman" w:cs="Times New Roman"/>
                  <w:bCs/>
                  <w:color w:val="auto"/>
                  <w:sz w:val="22"/>
                  <w:szCs w:val="22"/>
                  <w:bdr w:val="none" w:sz="0" w:space="0" w:color="auto"/>
                </w:rPr>
                <w:t>Материалы лакокрасочные и аналогичные для нанесения покрытий, полиграфические краски и мастики</w:t>
              </w:r>
            </w:hyperlink>
            <w:r w:rsidR="00EB0141" w:rsidRPr="00EB0141">
              <w:rPr>
                <w:rFonts w:cs="Times New Roman"/>
                <w:color w:val="auto"/>
                <w:sz w:val="22"/>
                <w:szCs w:val="22"/>
              </w:rPr>
              <w:t xml:space="preserve"> </w:t>
            </w:r>
            <w:hyperlink r:id="rId9" w:history="1">
              <w:r w:rsidR="00EB0141" w:rsidRPr="00EB0141">
                <w:rPr>
                  <w:rFonts w:eastAsia="Times New Roman" w:cs="Times New Roman"/>
                  <w:bCs/>
                  <w:color w:val="auto"/>
                  <w:sz w:val="22"/>
                  <w:szCs w:val="22"/>
                  <w:bdr w:val="none" w:sz="0" w:space="0" w:color="auto"/>
                </w:rPr>
                <w:t>08.12</w:t>
              </w:r>
            </w:hyperlink>
            <w:r w:rsidR="00EB0141" w:rsidRPr="00EB0141">
              <w:rPr>
                <w:rFonts w:eastAsia="Times New Roman" w:cs="Times New Roman"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hyperlink r:id="rId10" w:history="1">
              <w:r w:rsidR="00EB0141" w:rsidRPr="00EB0141">
                <w:rPr>
                  <w:rFonts w:eastAsia="Times New Roman" w:cs="Times New Roman"/>
                  <w:bCs/>
                  <w:color w:val="auto"/>
                  <w:sz w:val="22"/>
                  <w:szCs w:val="22"/>
                  <w:bdr w:val="none" w:sz="0" w:space="0" w:color="auto"/>
                </w:rPr>
                <w:t>Гравий, песок, глины и каолин</w:t>
              </w:r>
            </w:hyperlink>
            <w:r w:rsidR="00EB0141" w:rsidRPr="00EB0141">
              <w:rPr>
                <w:rFonts w:cs="Times New Roman"/>
                <w:color w:val="auto"/>
                <w:sz w:val="22"/>
                <w:szCs w:val="22"/>
              </w:rPr>
              <w:t xml:space="preserve"> </w:t>
            </w:r>
            <w:hyperlink r:id="rId11" w:history="1">
              <w:r w:rsidR="00EB0141" w:rsidRPr="00EB0141">
                <w:rPr>
                  <w:rFonts w:eastAsia="Times New Roman" w:cs="Times New Roman"/>
                  <w:bCs/>
                  <w:color w:val="auto"/>
                  <w:sz w:val="22"/>
                  <w:szCs w:val="22"/>
                  <w:bdr w:val="none" w:sz="0" w:space="0" w:color="auto"/>
                </w:rPr>
                <w:t>25.93</w:t>
              </w:r>
            </w:hyperlink>
            <w:r w:rsidR="00EB0141" w:rsidRPr="00EB0141">
              <w:rPr>
                <w:rFonts w:eastAsia="Times New Roman" w:cs="Times New Roman"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hyperlink r:id="rId12" w:history="1">
              <w:r w:rsidR="00EB0141" w:rsidRPr="00EB0141">
                <w:rPr>
                  <w:rFonts w:eastAsia="Times New Roman" w:cs="Times New Roman"/>
                  <w:bCs/>
                  <w:color w:val="auto"/>
                  <w:sz w:val="22"/>
                  <w:szCs w:val="22"/>
                  <w:bdr w:val="none" w:sz="0" w:space="0" w:color="auto"/>
                </w:rPr>
                <w:t>Проволока, цепи и пружины</w:t>
              </w:r>
            </w:hyperlink>
            <w:r w:rsidR="00EB0141" w:rsidRPr="00EB0141">
              <w:rPr>
                <w:rFonts w:cs="Times New Roman"/>
                <w:bCs/>
                <w:color w:val="auto"/>
                <w:sz w:val="22"/>
                <w:szCs w:val="22"/>
              </w:rPr>
              <w:t xml:space="preserve">  </w:t>
            </w:r>
            <w:r w:rsidR="00EB0141" w:rsidRPr="00EB0141">
              <w:rPr>
                <w:rFonts w:eastAsia="Times New Roman" w:cs="Times New Roman"/>
                <w:bCs/>
                <w:color w:val="auto"/>
                <w:sz w:val="22"/>
                <w:szCs w:val="22"/>
                <w:bdr w:val="none" w:sz="0" w:space="0" w:color="auto"/>
              </w:rPr>
              <w:t>25.72 Замки и петли</w:t>
            </w:r>
            <w:r w:rsidR="00EB0141" w:rsidRPr="00EB0141">
              <w:rPr>
                <w:rFonts w:cs="Times New Roman"/>
                <w:bCs/>
                <w:color w:val="auto"/>
                <w:sz w:val="22"/>
                <w:szCs w:val="22"/>
              </w:rPr>
              <w:t xml:space="preserve"> </w:t>
            </w:r>
            <w:r w:rsidR="00EB0141" w:rsidRPr="00EB0141">
              <w:rPr>
                <w:rFonts w:eastAsia="Times New Roman" w:cs="Times New Roman"/>
                <w:bCs/>
                <w:color w:val="auto"/>
                <w:sz w:val="22"/>
                <w:szCs w:val="22"/>
                <w:bdr w:val="none" w:sz="0" w:space="0" w:color="auto"/>
              </w:rPr>
              <w:t>19.20</w:t>
            </w:r>
            <w:r w:rsidR="00AC3882" w:rsidRPr="00AC3882">
              <w:rPr>
                <w:rFonts w:eastAsia="Times New Roman" w:cs="Times New Roman"/>
                <w:bCs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r w:rsidR="00EB0141" w:rsidRPr="00EB0141">
              <w:rPr>
                <w:rFonts w:eastAsia="Times New Roman" w:cs="Times New Roman"/>
                <w:bCs/>
                <w:color w:val="auto"/>
                <w:sz w:val="22"/>
                <w:szCs w:val="22"/>
                <w:bdr w:val="none" w:sz="0" w:space="0" w:color="auto"/>
              </w:rPr>
              <w:t>Нефтепродукты</w:t>
            </w:r>
          </w:p>
          <w:p w:rsidR="00D9175E" w:rsidRPr="00EB0141" w:rsidRDefault="00EB0141" w:rsidP="00EB0141">
            <w:pPr>
              <w:spacing w:before="100" w:beforeAutospacing="1" w:after="100" w:afterAutospacing="1"/>
              <w:outlineLvl w:val="3"/>
              <w:rPr>
                <w:rFonts w:eastAsia="Calibri" w:cs="Times New Roman"/>
                <w:b/>
                <w:bCs/>
                <w:i/>
                <w:iCs/>
                <w:color w:val="auto"/>
                <w:sz w:val="22"/>
                <w:szCs w:val="22"/>
              </w:rPr>
            </w:pPr>
            <w:r w:rsidRPr="00EB0141">
              <w:rPr>
                <w:rFonts w:eastAsia="Times New Roman" w:cs="Times New Roman"/>
                <w:b/>
                <w:bCs/>
                <w:color w:val="auto"/>
                <w:sz w:val="22"/>
                <w:szCs w:val="22"/>
                <w:bdr w:val="none" w:sz="0" w:space="0" w:color="auto"/>
              </w:rPr>
              <w:t xml:space="preserve"> </w:t>
            </w:r>
            <w:r w:rsidR="00580E57" w:rsidRPr="00EB0141">
              <w:rPr>
                <w:rFonts w:cs="Times New Roman"/>
                <w:b/>
                <w:bCs/>
                <w:color w:val="auto"/>
                <w:sz w:val="22"/>
                <w:szCs w:val="22"/>
              </w:rPr>
              <w:t>Заказчик:</w:t>
            </w:r>
            <w:r w:rsidR="00580E57" w:rsidRPr="00EB0141">
              <w:rPr>
                <w:rFonts w:cs="Times New Roman"/>
                <w:color w:val="auto"/>
                <w:sz w:val="22"/>
                <w:szCs w:val="22"/>
              </w:rPr>
              <w:t xml:space="preserve"> АО «</w:t>
            </w:r>
            <w:r w:rsidR="00DF540C" w:rsidRPr="00EB0141">
              <w:rPr>
                <w:rFonts w:cs="Times New Roman"/>
                <w:color w:val="auto"/>
                <w:sz w:val="22"/>
                <w:szCs w:val="22"/>
              </w:rPr>
              <w:t>ПКС-Тепловые сети</w:t>
            </w:r>
            <w:r w:rsidR="00580E57" w:rsidRPr="00EB0141">
              <w:rPr>
                <w:rFonts w:cs="Times New Roman"/>
                <w:color w:val="auto"/>
                <w:sz w:val="22"/>
                <w:szCs w:val="22"/>
              </w:rPr>
              <w:t>»</w:t>
            </w:r>
          </w:p>
          <w:p w:rsidR="00196BE0" w:rsidRPr="00300A23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auto"/>
              </w:rPr>
            </w:pPr>
            <w:r w:rsidRPr="00EB0141">
              <w:rPr>
                <w:rFonts w:ascii="Times New Roman" w:hAnsi="Times New Roman" w:cs="Times New Roman"/>
                <w:b/>
                <w:bCs/>
                <w:color w:val="auto"/>
              </w:rPr>
              <w:t>«Требования к количеству, качественным и</w:t>
            </w:r>
            <w:r w:rsidRPr="00300A23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 xml:space="preserve"> техническим характеристикам товара»</w:t>
            </w:r>
          </w:p>
        </w:tc>
      </w:tr>
      <w:tr w:rsidR="00423816" w:rsidTr="007F62E1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7F62E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186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М 150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4A551B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полнотелый красный</w:t>
            </w:r>
          </w:p>
          <w:p w:rsidR="002D67A2" w:rsidRPr="00671519" w:rsidRDefault="002D67A2" w:rsidP="004A551B">
            <w:pPr>
              <w:jc w:val="left"/>
              <w:rPr>
                <w:rFonts w:cs="Times New Roman"/>
                <w:color w:val="333333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333333"/>
                <w:sz w:val="18"/>
                <w:szCs w:val="18"/>
                <w:shd w:val="clear" w:color="auto" w:fill="FFFFFF"/>
              </w:rPr>
              <w:t>Размер: 250x120x65 мм</w:t>
            </w:r>
          </w:p>
          <w:p w:rsidR="002D67A2" w:rsidRPr="00671519" w:rsidRDefault="002D67A2" w:rsidP="004A551B">
            <w:pPr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Марка кирпича: М150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530-2007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187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Кирпич огнеупорный Ш-8 250*124*65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6240" w:dyaOrig="45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8.85pt;height:86.25pt" o:ole="">
                  <v:imagedata r:id="rId13" o:title=""/>
                </v:shape>
                <o:OLEObject Type="Embed" ProgID="PBrush" ShapeID="_x0000_i1025" DrawAspect="Content" ObjectID="_1643530613" r:id="rId14"/>
              </w:objec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Кирпич шамотный огнеупорный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Размеры: 250*124*65 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8691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188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полнотелый одина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р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ный (цокольный) красный М-125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941C89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полнотелый одинарный красный</w:t>
            </w:r>
          </w:p>
          <w:p w:rsidR="002D67A2" w:rsidRPr="00671519" w:rsidRDefault="002D67A2" w:rsidP="00941C89">
            <w:pPr>
              <w:jc w:val="left"/>
              <w:rPr>
                <w:rFonts w:cs="Times New Roman"/>
                <w:color w:val="333333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333333"/>
                <w:sz w:val="18"/>
                <w:szCs w:val="18"/>
                <w:shd w:val="clear" w:color="auto" w:fill="FFFFFF"/>
              </w:rPr>
              <w:t>Размер: 250x120x65 мм</w:t>
            </w:r>
          </w:p>
          <w:p w:rsidR="002D67A2" w:rsidRPr="00671519" w:rsidRDefault="002D67A2" w:rsidP="00941C89">
            <w:pPr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Марка кирпича: М125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530-2012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189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шамотный прямой ШБ-5 (ШБ-8)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AE1407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Кирпич шамотный прямой ШБ-5 </w:t>
            </w:r>
          </w:p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Размеры 230х114х65 мм</w:t>
            </w:r>
          </w:p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390-96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Кирпич силикатный М 200 полнотелый одинарный белый 250*120*65мм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Кирпич силикатный белый одинарный полнотелый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Размеры: 250*120*65мм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Марка: 200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379-95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FF0000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шамотный клин то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р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цовый 250*124*65*55</w:t>
            </w:r>
            <w:r w:rsidRPr="00671519">
              <w:rPr>
                <w:rFonts w:cs="Times New Roman"/>
                <w:sz w:val="18"/>
                <w:szCs w:val="18"/>
              </w:rPr>
              <w:object w:dxaOrig="2910" w:dyaOrig="1710">
                <v:shape id="_x0000_i1026" type="#_x0000_t75" style="width:119.55pt;height:69.3pt" o:ole="">
                  <v:imagedata r:id="rId15" o:title=""/>
                </v:shape>
                <o:OLEObject Type="Embed" ProgID="PBrush" ShapeID="_x0000_i1026" DrawAspect="Content" ObjectID="_1643530614" r:id="rId16"/>
              </w:objec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35741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Кирпич шамотный клин торцовый 250*124*65*55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8691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192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</w:p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</w:p>
          <w:p w:rsidR="002D67A2" w:rsidRPr="00671519" w:rsidRDefault="002D67A2" w:rsidP="007F62E1">
            <w:pPr>
              <w:jc w:val="center"/>
              <w:rPr>
                <w:rFonts w:cs="Times New Roman"/>
                <w:b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Кирпич шамотный клин 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ре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б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ровой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ШБ-1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35741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Кирпич шамотный клин 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ребровой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ШБ-1</w:t>
            </w:r>
          </w:p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8691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Растворитель 646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25F38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50" w:lineRule="atLeast"/>
              <w:ind w:left="0"/>
              <w:jc w:val="left"/>
              <w:textAlignment w:val="baseline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Температура самовозгорания +403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°С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; температура вспышки -7 °С; темпер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тура кипения +59 °С; не замерзает; не набирает вязкости; плотность раствор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теля – 0,87 г/см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 w:frame="1"/>
                <w:vertAlign w:val="superscript"/>
              </w:rPr>
              <w:t>3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</w:p>
          <w:p w:rsidR="002D67A2" w:rsidRPr="00671519" w:rsidRDefault="002D67A2" w:rsidP="00F25F38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18188-72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Лак битумный БТ-577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51610B">
            <w:pPr>
              <w:pStyle w:val="3"/>
              <w:shd w:val="clear" w:color="auto" w:fill="FFFFFF"/>
              <w:spacing w:before="480" w:line="263" w:lineRule="atLeast"/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</w:pP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  <w:t>Битумный лак предназначен для защиты поверхностей металлических конс</w:t>
            </w: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  <w:t>т</w:t>
            </w: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  <w:t>рукций и изделий в строительстве, машиностроении и других отраслях пр</w:t>
            </w: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  <w:t>о</w:t>
            </w: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  <w:shd w:val="clear" w:color="auto" w:fill="FFFFFF"/>
              </w:rPr>
              <w:t>мышленности при непродолжительном их хранении и транспортировке</w:t>
            </w:r>
          </w:p>
          <w:p w:rsidR="002D67A2" w:rsidRPr="00671519" w:rsidRDefault="002D67A2" w:rsidP="0051610B">
            <w:pPr>
              <w:pStyle w:val="3"/>
              <w:shd w:val="clear" w:color="auto" w:fill="FFFFFF"/>
              <w:spacing w:before="480" w:line="263" w:lineRule="atLeast"/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b w:val="0"/>
                <w:color w:val="000000"/>
                <w:sz w:val="18"/>
                <w:szCs w:val="18"/>
              </w:rPr>
              <w:t>Технические характеристики 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>Условная вязкость по вискозиметру ВЗ-4 при 20±2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 xml:space="preserve"> °С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сек......... 18-35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>Массовая доля нелетучих веществ, %       . .................................... 39±2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>Время до высыхания степени 3: - при 20±2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 xml:space="preserve"> °С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час, не более........... 24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 xml:space="preserve">                                                       - при 100-110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 xml:space="preserve"> °С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мин, не более......20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>Твердость пленки по маятниковому прибору М-3, условные единицы, не м</w:t>
            </w:r>
            <w:r w:rsidRPr="00671519">
              <w:rPr>
                <w:color w:val="000000"/>
                <w:sz w:val="18"/>
                <w:szCs w:val="18"/>
              </w:rPr>
              <w:t>е</w:t>
            </w:r>
            <w:r w:rsidRPr="00671519">
              <w:rPr>
                <w:color w:val="000000"/>
                <w:sz w:val="18"/>
                <w:szCs w:val="18"/>
              </w:rPr>
              <w:t>нее............................................................................................. 0,20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 xml:space="preserve">Эластичность пленки при изгибе, 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>мм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не более.................................. 1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>Стойкость пленки к статическому воздействию воды при 20±2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 xml:space="preserve"> °С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ч, не м</w:t>
            </w:r>
            <w:r w:rsidRPr="00671519">
              <w:rPr>
                <w:color w:val="000000"/>
                <w:sz w:val="18"/>
                <w:szCs w:val="18"/>
              </w:rPr>
              <w:t>е</w:t>
            </w:r>
            <w:r w:rsidRPr="00671519">
              <w:rPr>
                <w:color w:val="000000"/>
                <w:sz w:val="18"/>
                <w:szCs w:val="18"/>
              </w:rPr>
              <w:t>нее..................................................................................................... 48</w:t>
            </w:r>
          </w:p>
          <w:p w:rsidR="002D67A2" w:rsidRPr="00671519" w:rsidRDefault="002D67A2" w:rsidP="00F25F38">
            <w:pPr>
              <w:pStyle w:val="ad"/>
              <w:shd w:val="clear" w:color="auto" w:fill="FFFFFF"/>
              <w:spacing w:before="240" w:beforeAutospacing="0" w:after="0" w:afterAutospacing="0"/>
              <w:rPr>
                <w:color w:val="000000"/>
                <w:sz w:val="18"/>
                <w:szCs w:val="18"/>
              </w:rPr>
            </w:pPr>
            <w:r w:rsidRPr="00671519">
              <w:rPr>
                <w:color w:val="000000"/>
                <w:sz w:val="18"/>
                <w:szCs w:val="18"/>
              </w:rPr>
              <w:t xml:space="preserve">Стойкость пленки к статическому воздействию 3%-ного раствора </w:t>
            </w:r>
            <w:proofErr w:type="spellStart"/>
            <w:r w:rsidRPr="00671519">
              <w:rPr>
                <w:color w:val="000000"/>
                <w:sz w:val="18"/>
                <w:szCs w:val="18"/>
              </w:rPr>
              <w:t>NaCl</w:t>
            </w:r>
            <w:proofErr w:type="spellEnd"/>
            <w:r w:rsidRPr="00671519">
              <w:rPr>
                <w:color w:val="000000"/>
                <w:sz w:val="18"/>
                <w:szCs w:val="18"/>
              </w:rPr>
              <w:t xml:space="preserve"> при 20±2</w:t>
            </w:r>
            <w:proofErr w:type="gramStart"/>
            <w:r w:rsidRPr="00671519">
              <w:rPr>
                <w:color w:val="000000"/>
                <w:sz w:val="18"/>
                <w:szCs w:val="18"/>
              </w:rPr>
              <w:t xml:space="preserve"> °С</w:t>
            </w:r>
            <w:proofErr w:type="gramEnd"/>
            <w:r w:rsidRPr="00671519">
              <w:rPr>
                <w:color w:val="000000"/>
                <w:sz w:val="18"/>
                <w:szCs w:val="18"/>
              </w:rPr>
              <w:t>, ч, не менее........................................................................ 3</w:t>
            </w:r>
          </w:p>
          <w:p w:rsidR="002D67A2" w:rsidRPr="00671519" w:rsidRDefault="002D67A2" w:rsidP="00F25F38">
            <w:pPr>
              <w:spacing w:after="0"/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 w:rsidP="00F25F38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5631-79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Мастика битумная МГТМ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color w:val="FF0000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 w:rsidP="009C6855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44444"/>
                <w:sz w:val="18"/>
                <w:szCs w:val="18"/>
              </w:rPr>
            </w:pPr>
            <w:r w:rsidRPr="00671519">
              <w:rPr>
                <w:b/>
                <w:bCs/>
                <w:color w:val="444444"/>
                <w:sz w:val="18"/>
                <w:szCs w:val="18"/>
              </w:rPr>
              <w:t>Мастика №24 (МГТМ)</w:t>
            </w:r>
            <w:r w:rsidRPr="00671519">
              <w:rPr>
                <w:color w:val="444444"/>
                <w:sz w:val="18"/>
                <w:szCs w:val="18"/>
              </w:rPr>
              <w:t> — битумная мастика на основе нефтяного битума, имеющая в составе органический растворитель, минеральный наполнитель и технологические добавки. Полностью готовая к применению, она предназн</w:t>
            </w:r>
            <w:r w:rsidRPr="00671519">
              <w:rPr>
                <w:color w:val="444444"/>
                <w:sz w:val="18"/>
                <w:szCs w:val="18"/>
              </w:rPr>
              <w:t>а</w:t>
            </w:r>
            <w:r w:rsidRPr="00671519">
              <w:rPr>
                <w:color w:val="444444"/>
                <w:sz w:val="18"/>
                <w:szCs w:val="18"/>
              </w:rPr>
              <w:t>чена для антикоррозийной и гидроизоляционной защиты наружной поверхн</w:t>
            </w:r>
            <w:r w:rsidRPr="00671519">
              <w:rPr>
                <w:color w:val="444444"/>
                <w:sz w:val="18"/>
                <w:szCs w:val="18"/>
              </w:rPr>
              <w:t>о</w:t>
            </w:r>
            <w:r w:rsidRPr="00671519">
              <w:rPr>
                <w:color w:val="444444"/>
                <w:sz w:val="18"/>
                <w:szCs w:val="18"/>
              </w:rPr>
              <w:t>сти деревянных, металлических, железобетонных и бетонных поверхностей строительных конструкций, свай и фундаментных плит, подвальных помещ</w:t>
            </w:r>
            <w:r w:rsidRPr="00671519">
              <w:rPr>
                <w:color w:val="444444"/>
                <w:sz w:val="18"/>
                <w:szCs w:val="18"/>
              </w:rPr>
              <w:t>е</w:t>
            </w:r>
            <w:r w:rsidRPr="00671519">
              <w:rPr>
                <w:color w:val="444444"/>
                <w:sz w:val="18"/>
                <w:szCs w:val="18"/>
              </w:rPr>
              <w:t>ний и других объектов, постоянно контактирующих с влажными средами.</w:t>
            </w:r>
          </w:p>
          <w:p w:rsidR="002D67A2" w:rsidRPr="00671519" w:rsidRDefault="002D67A2" w:rsidP="009C6855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44444"/>
                <w:sz w:val="18"/>
                <w:szCs w:val="18"/>
              </w:rPr>
            </w:pPr>
            <w:r w:rsidRPr="00671519">
              <w:rPr>
                <w:b/>
                <w:bCs/>
                <w:color w:val="444444"/>
                <w:sz w:val="18"/>
                <w:szCs w:val="18"/>
              </w:rPr>
              <w:t>М</w:t>
            </w:r>
            <w:r w:rsidRPr="00671519">
              <w:rPr>
                <w:color w:val="444444"/>
                <w:sz w:val="18"/>
                <w:szCs w:val="18"/>
              </w:rPr>
              <w:t>ожет использоваться на гладких и пористых основаниях и применяться для создания подосновы рулонной кровельной гидроизоляции. Наносится нал</w:t>
            </w:r>
            <w:r w:rsidRPr="00671519">
              <w:rPr>
                <w:color w:val="444444"/>
                <w:sz w:val="18"/>
                <w:szCs w:val="18"/>
              </w:rPr>
              <w:t>и</w:t>
            </w:r>
            <w:r w:rsidRPr="00671519">
              <w:rPr>
                <w:color w:val="444444"/>
                <w:sz w:val="18"/>
                <w:szCs w:val="18"/>
              </w:rPr>
              <w:t>вом и при помощи шпателя или кисти, образует бесшовное покрытие.</w:t>
            </w:r>
          </w:p>
          <w:p w:rsidR="002D67A2" w:rsidRPr="00671519" w:rsidRDefault="002D67A2" w:rsidP="009C6855">
            <w:pPr>
              <w:pStyle w:val="3"/>
              <w:shd w:val="clear" w:color="auto" w:fill="FFFFFF"/>
              <w:spacing w:before="125"/>
              <w:rPr>
                <w:rFonts w:ascii="Times New Roman" w:hAnsi="Times New Roman" w:cs="Times New Roman"/>
                <w:color w:val="444444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color w:val="444444"/>
                <w:sz w:val="18"/>
                <w:szCs w:val="18"/>
              </w:rPr>
              <w:t>Характеризуется мастика №24 (МГТМ)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 xml:space="preserve">Низким </w:t>
            </w:r>
            <w:proofErr w:type="spellStart"/>
            <w:r w:rsidRPr="00671519">
              <w:rPr>
                <w:rFonts w:cs="Times New Roman"/>
                <w:color w:val="444444"/>
                <w:sz w:val="18"/>
                <w:szCs w:val="18"/>
              </w:rPr>
              <w:t>водопоглощением</w:t>
            </w:r>
            <w:proofErr w:type="spellEnd"/>
            <w:r w:rsidRPr="00671519">
              <w:rPr>
                <w:rFonts w:cs="Times New Roman"/>
                <w:color w:val="444444"/>
                <w:sz w:val="18"/>
                <w:szCs w:val="18"/>
              </w:rPr>
              <w:t>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Высокой адгезией к поверхностям различных строительных материалов;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Широким рабочим температурным диапазоном (от +40</w:t>
            </w:r>
            <w:r w:rsidRPr="00671519">
              <w:rPr>
                <w:rFonts w:cs="Times New Roman"/>
                <w:color w:val="444444"/>
                <w:sz w:val="18"/>
                <w:szCs w:val="18"/>
                <w:vertAlign w:val="superscript"/>
              </w:rPr>
              <w:t>0</w:t>
            </w:r>
            <w:r w:rsidRPr="00671519">
              <w:rPr>
                <w:rFonts w:cs="Times New Roman"/>
                <w:color w:val="444444"/>
                <w:sz w:val="18"/>
                <w:szCs w:val="18"/>
              </w:rPr>
              <w:t> до -20</w:t>
            </w:r>
            <w:r w:rsidRPr="00671519">
              <w:rPr>
                <w:rFonts w:cs="Times New Roman"/>
                <w:color w:val="444444"/>
                <w:sz w:val="18"/>
                <w:szCs w:val="18"/>
                <w:vertAlign w:val="superscript"/>
              </w:rPr>
              <w:t>0</w:t>
            </w:r>
            <w:r w:rsidRPr="00671519">
              <w:rPr>
                <w:rFonts w:cs="Times New Roman"/>
                <w:color w:val="444444"/>
                <w:sz w:val="18"/>
                <w:szCs w:val="18"/>
              </w:rPr>
              <w:t>С), обуславл</w:t>
            </w:r>
            <w:r w:rsidRPr="00671519">
              <w:rPr>
                <w:rFonts w:cs="Times New Roman"/>
                <w:color w:val="444444"/>
                <w:sz w:val="18"/>
                <w:szCs w:val="18"/>
              </w:rPr>
              <w:t>и</w:t>
            </w:r>
            <w:r w:rsidRPr="00671519">
              <w:rPr>
                <w:rFonts w:cs="Times New Roman"/>
                <w:color w:val="444444"/>
                <w:sz w:val="18"/>
                <w:szCs w:val="18"/>
              </w:rPr>
              <w:t xml:space="preserve">вающим </w:t>
            </w:r>
            <w:proofErr w:type="spellStart"/>
            <w:r w:rsidRPr="00671519">
              <w:rPr>
                <w:rFonts w:cs="Times New Roman"/>
                <w:color w:val="444444"/>
                <w:sz w:val="18"/>
                <w:szCs w:val="18"/>
              </w:rPr>
              <w:t>всесезонность</w:t>
            </w:r>
            <w:proofErr w:type="spellEnd"/>
            <w:r w:rsidRPr="00671519">
              <w:rPr>
                <w:rFonts w:cs="Times New Roman"/>
                <w:color w:val="444444"/>
                <w:sz w:val="18"/>
                <w:szCs w:val="18"/>
              </w:rPr>
              <w:t xml:space="preserve"> применения;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Низким расходом на 1 м</w:t>
            </w:r>
            <w:proofErr w:type="gramStart"/>
            <w:r w:rsidRPr="00671519">
              <w:rPr>
                <w:rFonts w:cs="Times New Roman"/>
                <w:color w:val="444444"/>
                <w:sz w:val="18"/>
                <w:szCs w:val="18"/>
                <w:vertAlign w:val="superscript"/>
              </w:rPr>
              <w:t>2</w:t>
            </w:r>
            <w:proofErr w:type="gramEnd"/>
            <w:r w:rsidRPr="00671519">
              <w:rPr>
                <w:rFonts w:cs="Times New Roman"/>
                <w:color w:val="444444"/>
                <w:sz w:val="18"/>
                <w:szCs w:val="18"/>
              </w:rPr>
              <w:t>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Прочностью на сдвиг клеевого соединения между основанием и рулонными материалами;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Быстротой высыхания;</w:t>
            </w:r>
          </w:p>
          <w:p w:rsidR="002D67A2" w:rsidRPr="00671519" w:rsidRDefault="002D67A2" w:rsidP="009C6855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Долговечностью.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12450" w:dyaOrig="5880">
                <v:shape id="_x0000_i1027" type="#_x0000_t75" style="width:303.6pt;height:143.3pt" o:ole="">
                  <v:imagedata r:id="rId17" o:title=""/>
                </v:shape>
                <o:OLEObject Type="Embed" ProgID="PBrush" ShapeID="_x0000_i1027" DrawAspect="Content" ObjectID="_1643530615" r:id="rId18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15836-79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197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Карандаш строительный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AC7421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0F0F0"/>
              <w:spacing w:before="100" w:beforeAutospacing="1" w:after="100" w:afterAutospacing="1"/>
              <w:ind w:left="0"/>
              <w:jc w:val="left"/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  <w:t>Цвет серый                         Материал     графит</w:t>
            </w:r>
          </w:p>
          <w:p w:rsidR="002D67A2" w:rsidRPr="00671519" w:rsidRDefault="002D67A2" w:rsidP="003528EE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  <w:t xml:space="preserve">Тип карандаш                    Длина, </w:t>
            </w:r>
            <w:proofErr w:type="gramStart"/>
            <w:r w:rsidRPr="00671519"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  <w:t xml:space="preserve">       180</w:t>
            </w:r>
            <w:r w:rsidRPr="00671519">
              <w:rPr>
                <w:rFonts w:eastAsia="Times New Roman" w:cs="Times New Roman"/>
                <w:color w:val="333333"/>
                <w:sz w:val="18"/>
                <w:szCs w:val="18"/>
                <w:bdr w:val="none" w:sz="0" w:space="0" w:color="auto"/>
              </w:rPr>
              <w:br/>
            </w:r>
            <w:r w:rsidRPr="00671519">
              <w:rPr>
                <w:rFonts w:cs="Times New Roman"/>
                <w:sz w:val="18"/>
                <w:szCs w:val="18"/>
              </w:rPr>
              <w:t>ГОСТ 19284-79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26.00</w:t>
            </w:r>
          </w:p>
        </w:tc>
      </w:tr>
      <w:tr w:rsidR="002D67A2" w:rsidTr="002D67A2">
        <w:trPr>
          <w:trHeight w:val="331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Краска ПФ-837 серебрянка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3528EE">
            <w:pPr>
              <w:pStyle w:val="3"/>
              <w:shd w:val="clear" w:color="auto" w:fill="FFFFFF"/>
              <w:spacing w:before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Характеристики: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Цвет — серебристый.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Внешний вид пленки — однородная, ровная.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Массовая доля нелетучих веществ — 24±2%, масс.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Условная вязкость по вискозиметру ВЗ-246 с диаметром сопла 4 мм при температуре 20°C — 10-14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с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Время высыхания до ст. 3 при температуре 150°C — не более 1 ч.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Термостойкость покрытия при температуре 420°C — не менее 10 мин.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Теоретический расход на однослойное покрытие — 60-80 г/м².</w:t>
            </w:r>
          </w:p>
          <w:p w:rsidR="002D67A2" w:rsidRPr="00671519" w:rsidRDefault="002D67A2" w:rsidP="003528E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00" w:afterAutospacing="1"/>
              <w:ind w:left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2312-021-05015319-98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57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199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Краска ВД ТЕКС УНИВО влагостойкая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</w:pP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Предназначена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 для окраски стен и потолков внутри сухих помещений и п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о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мещений с повышенной влажностью (кухни, ванные, коридоры и др.).</w:t>
            </w:r>
          </w:p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Цвет: белый</w:t>
            </w:r>
          </w:p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 xml:space="preserve">Тип поверхностей: 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Бетонные, оштукатуренные, гипсокартонные, кирпичные и деревянные поверхности</w:t>
            </w:r>
          </w:p>
          <w:p w:rsidR="002D67A2" w:rsidRPr="00671519" w:rsidRDefault="002D67A2" w:rsidP="003528EE">
            <w:pPr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Расход: 1 кг до 6 м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2</w:t>
            </w:r>
            <w:proofErr w:type="gramEnd"/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</w:p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>Время высыхания: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1,5 часа. Следующий слой можно наносить через 1,5 часа</w:t>
            </w:r>
          </w:p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Срок годности: 18 месяцев</w:t>
            </w:r>
          </w:p>
          <w:p w:rsidR="002D67A2" w:rsidRPr="00671519" w:rsidRDefault="002D67A2" w:rsidP="003528EE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 xml:space="preserve">Фасовки: 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1,5 кг; 3 кг; 7 кг; 14 кг; 25 кг и 40 кг</w:t>
            </w:r>
          </w:p>
          <w:p w:rsidR="002D67A2" w:rsidRPr="00671519" w:rsidRDefault="002D67A2" w:rsidP="003528E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Степень блеска: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</w:rPr>
              <w:t>Глубокоматовая</w:t>
            </w:r>
            <w:proofErr w:type="spellEnd"/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2316-024-45860602-2004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Грунт антикоррозионный для металла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2670" w:dyaOrig="2445">
                <v:shape id="_x0000_i1028" type="#_x0000_t75" style="width:74.7pt;height:67.9pt" o:ole="">
                  <v:imagedata r:id="rId19" o:title=""/>
                </v:shape>
                <o:OLEObject Type="Embed" ProgID="PBrush" ShapeID="_x0000_i1028" DrawAspect="Content" ObjectID="_1643530616" r:id="rId20"/>
              </w:objec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93"/>
              <w:gridCol w:w="4280"/>
            </w:tblGrid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Цвет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206A8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 xml:space="preserve">Красно-коричневая 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Тип поверхн</w:t>
                  </w: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о</w:t>
                  </w: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стей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Металл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Расход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1 кг на 7-13 м² в один слой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Время высых</w:t>
                  </w: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а</w:t>
                  </w: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ния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"От пыли" - 5-7 часов. Следующий слой можно н</w:t>
                  </w: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а</w:t>
                  </w: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носить через сутки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Срок годности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18 месяцев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t>Фасовки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206A8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0,8 кг</w:t>
                  </w:r>
                </w:p>
              </w:tc>
            </w:tr>
            <w:tr w:rsidR="002D67A2" w:rsidRPr="00671519" w:rsidTr="00206A8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b/>
                      <w:bCs/>
                      <w:sz w:val="18"/>
                      <w:szCs w:val="18"/>
                    </w:rPr>
                    <w:lastRenderedPageBreak/>
                    <w:t>Степень блеска</w:t>
                  </w:r>
                </w:p>
              </w:tc>
              <w:tc>
                <w:tcPr>
                  <w:tcW w:w="42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color w:val="717171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717171"/>
                      <w:sz w:val="18"/>
                      <w:szCs w:val="18"/>
                    </w:rPr>
                    <w:t>Матовая</w:t>
                  </w:r>
                </w:p>
              </w:tc>
            </w:tr>
          </w:tbl>
          <w:p w:rsidR="002D67A2" w:rsidRPr="00671519" w:rsidRDefault="002D67A2" w:rsidP="00C27B95">
            <w:pPr>
              <w:rPr>
                <w:rFonts w:cs="Times New Roman"/>
                <w:color w:val="auto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201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Эмаль водостойкая антико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р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розионная для защиты металла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object w:dxaOrig="7080" w:dyaOrig="6270">
                <v:shape id="_x0000_i1029" type="#_x0000_t75" style="width:120.25pt;height:105.95pt" o:ole="">
                  <v:imagedata r:id="rId21" o:title=""/>
                </v:shape>
                <o:OLEObject Type="Embed" ProgID="PBrush" ShapeID="_x0000_i1029" DrawAspect="Content" ObjectID="_1643530617" r:id="rId22"/>
              </w:objec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93"/>
              <w:gridCol w:w="8296"/>
            </w:tblGrid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color w:val="auto"/>
                      <w:sz w:val="18"/>
                      <w:szCs w:val="18"/>
                      <w:bdr w:val="none" w:sz="0" w:space="0" w:color="auto"/>
                    </w:rPr>
                    <w:t>Цвет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7F62E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Серый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Тип поверхн</w:t>
                  </w: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о</w:t>
                  </w: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стей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proofErr w:type="gramStart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Предназначена</w:t>
                  </w:r>
                  <w:proofErr w:type="gramEnd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 xml:space="preserve"> для окраски стальных и чугунных поверхностей, эксплуатируемых внутри и снаружи помещений (металлические конструкции, гаражи, ограды, решетки) по очищенному от ржавчины м</w:t>
                  </w: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е</w:t>
                  </w: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таллу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Расход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10-14 м²/л на 1 слой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Время высых</w:t>
                  </w: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а</w:t>
                  </w: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ния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proofErr w:type="gramStart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Межслойное</w:t>
                  </w:r>
                  <w:proofErr w:type="gramEnd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 xml:space="preserve"> – 1 час. Поверхность готова к эксплуатации через 24 часа после нанесения последнего слоя (при +20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 xml:space="preserve"> ºС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 xml:space="preserve"> и относительной влажности 65%)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Срок годности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EFEFE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24 месяца в заводской не вскрытой упаковке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Фасовки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317D0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0,9 л</w:t>
                  </w:r>
                </w:p>
              </w:tc>
            </w:tr>
            <w:tr w:rsidR="002D67A2" w:rsidRPr="00671519" w:rsidTr="00893012"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noWrap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Степень блеска</w:t>
                  </w:r>
                </w:p>
              </w:tc>
              <w:tc>
                <w:tcPr>
                  <w:tcW w:w="82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bottom"/>
                  <w:hideMark/>
                </w:tcPr>
                <w:p w:rsidR="002D67A2" w:rsidRPr="00671519" w:rsidRDefault="002D67A2" w:rsidP="00893012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717171"/>
                      <w:sz w:val="18"/>
                      <w:szCs w:val="18"/>
                      <w:bdr w:val="none" w:sz="0" w:space="0" w:color="auto"/>
                    </w:rPr>
                    <w:t>Матовая</w:t>
                  </w:r>
                </w:p>
              </w:tc>
            </w:tr>
          </w:tbl>
          <w:p w:rsidR="002D67A2" w:rsidRPr="00671519" w:rsidRDefault="002D67A2" w:rsidP="0089301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ГОСТ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голубая</w:t>
            </w:r>
          </w:p>
        </w:tc>
        <w:tc>
          <w:tcPr>
            <w:tcW w:w="62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Внешний вид покрытия: После высыхания эмаль должна образовывать гла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д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кую, однородную без расслаивания, оспин, потеков, морщин и посторонних включений поверхность. Допускается небольшая шагрень.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Блеск покрытия по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фотоэлектрическому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блескомеру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менее,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черной- 50; остальных цветов- 60;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Условная вязкость по вискозиметру типа BЗ-246 с диаметром сопла 4 мм при температуре (20±0,5) °С,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черной- 60-100; остальных цветов- 80-120;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Массовая доля нелетучих веществ, %, для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белой, светло-желтой-62-68; кремовой, бежевой, светло-бежевой, голубой 451, голубой 423, фисташковой, темно-серой 894, темно-серой 896, серо-голубой, серой-60-66; бледно-желтой, зеленой, темно-зеленой, красно-коричневой, желтой, красно-оранжевой- 64-70; синей, светло-серой, коричневой -57-63; черной - 49-55; красной, вишневой- 52-58.</w:t>
            </w:r>
            <w:proofErr w:type="gramEnd"/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Степень разбавления до вязкости 28-30 с по вискозиметру типа BЗ-246 ди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метром сопла 4 мм при температуре (20±0,5)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более 20;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Степень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перетира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мкм, не более, эмалей:  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белой- 10; красной, вишневой, черной- 25; остальных цветов- 15;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Укрывистость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высушенной пленки, г/м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,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не более, для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белой-60; бледно-желтой-95; светло-желтой-90; кремовой, красно-оранжевой-85; бежевой-50; светло-бежевой, фисташковой, серой, зеленой, голубой 423-55; желтой, голубой 451-65; серо-голубой-50; темно-серой 896, красно-коричневой, синей-35;темно-серой 894-40; коричневой-40; темно-зеленой 55; красной -120; вишневой -100; черной- 30; светло-серой-80;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Время высыхания до степени 3 при температуре (20±2) °С,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ч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более, для эмалей: 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вишневой- 48; черной и остальных цветов- 24.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Эластичность пленки при изгибе,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 1;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Прочность пленки при ударе по прибору типа У-1, см, не менее,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- 40; остальных цветов-50.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Твердость покрытия по маятниковому прибору, не менее, типа ТМЛ (маятник А), относительные единицы, для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  - 0,10;  черной- 0,10; белой- 0,10; остальных цветов - 0,10.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Адгезия пленки, баллы, не более 1;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воды, ч, не менее, для эмалей: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- 2; остальных цветов - 10.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к статическому воздействию 0,5%-ного раствора моющ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го средства, мин, не менее 15;</w:t>
            </w:r>
          </w:p>
          <w:p w:rsidR="002D67A2" w:rsidRPr="00671519" w:rsidRDefault="002D67A2" w:rsidP="00FE08E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трансформаторного масла, ч, не менее 24 </w:t>
            </w:r>
          </w:p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6465-76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красная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ПФ-115,чёрная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серая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коричневая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синяя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жёлтая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E08E3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209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салатная</w:t>
            </w:r>
          </w:p>
        </w:tc>
        <w:tc>
          <w:tcPr>
            <w:tcW w:w="62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Грунтовка BODY-992 1кг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с</w:t>
            </w:r>
            <w:r w:rsidRPr="00671519">
              <w:rPr>
                <w:rFonts w:cs="Times New Roman"/>
                <w:sz w:val="18"/>
                <w:szCs w:val="18"/>
              </w:rPr>
              <w:t>е</w:t>
            </w:r>
            <w:r w:rsidRPr="00671519">
              <w:rPr>
                <w:rFonts w:cs="Times New Roman"/>
                <w:sz w:val="18"/>
                <w:szCs w:val="18"/>
              </w:rPr>
              <w:t>рый</w:t>
            </w:r>
            <w:proofErr w:type="gram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55DDF">
            <w:pPr>
              <w:jc w:val="left"/>
              <w:rPr>
                <w:rFonts w:cs="Times New Roman"/>
                <w:sz w:val="18"/>
                <w:szCs w:val="18"/>
              </w:rPr>
            </w:pPr>
            <w:proofErr w:type="gramStart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>Высококачественный</w:t>
            </w:r>
            <w:proofErr w:type="gramEnd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 xml:space="preserve"> быстросохнущий антикоррозийный </w:t>
            </w:r>
            <w:proofErr w:type="spellStart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>праймер</w:t>
            </w:r>
            <w:proofErr w:type="spellEnd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 xml:space="preserve"> на основе алкидной смолы.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br/>
            </w:r>
            <w:proofErr w:type="gramStart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>Предназначен</w:t>
            </w:r>
            <w:proofErr w:type="gramEnd"/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 xml:space="preserve"> для местного и полного применения. После рекомендуемой сушки обеспечивает надежную антикоррозийную защиту металла.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br/>
              <w:t>Подлежит покрытию алкидными и нитроцеллюлозными красками. Не соде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>р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t>жит хлорат цинка.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br/>
              <w:t>Применяется на сталь, дерево.</w:t>
            </w:r>
            <w:r w:rsidRPr="00671519">
              <w:rPr>
                <w:rFonts w:eastAsia="Times New Roman" w:cs="Times New Roman"/>
                <w:color w:val="4B4F58"/>
                <w:sz w:val="18"/>
                <w:szCs w:val="18"/>
                <w:bdr w:val="none" w:sz="0" w:space="0" w:color="auto"/>
              </w:rPr>
              <w:br/>
              <w:t>Температура сушки не ниже +15С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белая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Внешний вид покрытия: После высыхания эмаль должна образовывать гла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д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кую, однородную без расслаивания, оспин, потеков, морщин и посторонних включений поверхность. Допускается небольшая шагрень.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Блеск покрытия по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фотоэлектрическому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блескомеру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менее,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черной- 50; остальных цветов- 60;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Условная вязкость по вискозиметру типа BЗ-246 с диаметром сопла 4 мм при температуре (20±0,5) °С,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черной- 60-100; остальных цветов- 80-120;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Массовая доля нелетучих веществ, %, для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белой, светло-желтой-62-68; кремовой, бежевой, светло-бежевой, голубой 451, голубой 423, фисташковой, темно-серой 894, темно-серой 896, серо-голубой, серой-60-66; бледно-желтой, зеленой, темно-зеленой, красно-коричневой, желтой, красно-оранжевой- 64-70; синей, светло-серой, коричневой -57-63; черной - 49-55; красной, вишневой- 52-58.</w:t>
            </w:r>
            <w:proofErr w:type="gramEnd"/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Степень разбавления до вязкости 28-30 с по вискозиметру типа BЗ-246 ди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метром сопла 4 мм при температуре (20±0,5)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более 20;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Степень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перетира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мкм, не более, эмалей:  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белой- 10; красной, вишневой, черной- 25; остальных цветов- 15;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Укрывистость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высушенной пленки, г/м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,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не более, для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белой-60; бледно-желтой-95; светло-желтой-90; кремовой, красно-оранжевой-85; бежевой-50; светло-бежевой, фисташковой, серой, зеленой, голубой 423-55; желтой, голубой 451-65; серо-голубой-50; темно-серой 896, красно-коричневой, синей-35;темно-серой 894-40; коричневой-40; темно-зеленой 55; красной -120; вишневой -100; черной- 30; светло-серой-80;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Время высыхания до степени 3 при температуре (20±2) °С,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ч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более, для эмалей: 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вишневой- 48; черной и остальных цветов- 24.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Эластичность пленки при изгибе,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 1;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Прочность пленки при ударе по прибору типа У-1, см, не менее,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- 40; остальных цветов-50.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Твердость покрытия по маятниковому прибору, не менее, типа ТМЛ (маятник А), относительные единицы, для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  - 0,10;  черной- 0,10; белой- 0,10; остальных цветов - 0,10.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Адгезия пленки, баллы, не более 1;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воды, ч, не менее, для эмалей: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- 2; остальных цветов - 10.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к статическому воздействию 0,5%-ного раствора моющ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го средства, мин, не менее 15;</w:t>
            </w:r>
          </w:p>
          <w:p w:rsidR="002D67A2" w:rsidRPr="00671519" w:rsidRDefault="002D67A2" w:rsidP="00D35741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трансформаторного масла, ч, не менее 24 </w:t>
            </w:r>
          </w:p>
          <w:p w:rsidR="002D67A2" w:rsidRPr="00671519" w:rsidRDefault="002D67A2" w:rsidP="00D35741">
            <w:pPr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6465-76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212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Краска фасадная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13389F" w:rsidP="0066165E">
            <w:pPr>
              <w:pStyle w:val="ad"/>
              <w:spacing w:before="0" w:beforeAutospacing="0" w:after="0" w:afterAutospacing="0" w:line="276" w:lineRule="auto"/>
              <w:rPr>
                <w:sz w:val="18"/>
                <w:szCs w:val="18"/>
              </w:rPr>
            </w:pPr>
            <w:hyperlink r:id="rId23" w:history="1">
              <w:r w:rsidR="002D67A2" w:rsidRPr="00671519">
                <w:rPr>
                  <w:rStyle w:val="a3"/>
                  <w:sz w:val="18"/>
                  <w:szCs w:val="18"/>
                  <w:u w:val="none"/>
                </w:rPr>
                <w:t>Краска</w:t>
              </w:r>
            </w:hyperlink>
            <w:r w:rsidR="002D67A2" w:rsidRPr="00671519">
              <w:rPr>
                <w:sz w:val="18"/>
                <w:szCs w:val="18"/>
              </w:rPr>
              <w:t xml:space="preserve"> фасадная используется для окраски фасадных поверхностей зданий и строений различного типа и для внутренних работ в помещениях испыт</w:t>
            </w:r>
            <w:r w:rsidR="002D67A2" w:rsidRPr="00671519">
              <w:rPr>
                <w:sz w:val="18"/>
                <w:szCs w:val="18"/>
              </w:rPr>
              <w:t>ы</w:t>
            </w:r>
            <w:r w:rsidR="002D67A2" w:rsidRPr="00671519">
              <w:rPr>
                <w:sz w:val="18"/>
                <w:szCs w:val="18"/>
              </w:rPr>
              <w:t>вающих постоянную нагрузку (промышленные и административные помещ</w:t>
            </w:r>
            <w:r w:rsidR="002D67A2" w:rsidRPr="00671519">
              <w:rPr>
                <w:sz w:val="18"/>
                <w:szCs w:val="18"/>
              </w:rPr>
              <w:t>е</w:t>
            </w:r>
            <w:r w:rsidR="002D67A2" w:rsidRPr="00671519">
              <w:rPr>
                <w:sz w:val="18"/>
                <w:szCs w:val="18"/>
              </w:rPr>
              <w:t>ния, учреждения образования, здравоохранения, общественного питания и т.п.), помещений с высоким уровнем влажности (кухня, ванная комната, са</w:t>
            </w:r>
            <w:r w:rsidR="002D67A2" w:rsidRPr="00671519">
              <w:rPr>
                <w:sz w:val="18"/>
                <w:szCs w:val="18"/>
              </w:rPr>
              <w:t>у</w:t>
            </w:r>
            <w:r w:rsidR="002D67A2" w:rsidRPr="00671519">
              <w:rPr>
                <w:sz w:val="18"/>
                <w:szCs w:val="18"/>
              </w:rPr>
              <w:t xml:space="preserve">на, баня и т.п.). Может наноситься на все типы минеральных оснований (в т.ч.: бетон, </w:t>
            </w:r>
            <w:proofErr w:type="spellStart"/>
            <w:r w:rsidR="002D67A2" w:rsidRPr="00671519">
              <w:rPr>
                <w:sz w:val="18"/>
                <w:szCs w:val="18"/>
              </w:rPr>
              <w:t>гипсокартон</w:t>
            </w:r>
            <w:proofErr w:type="spellEnd"/>
            <w:r w:rsidR="002D67A2" w:rsidRPr="00671519">
              <w:rPr>
                <w:sz w:val="18"/>
                <w:szCs w:val="18"/>
              </w:rPr>
              <w:t>, кирпич, штукатурка, ЦСП, ДВП, ДСП).</w:t>
            </w:r>
          </w:p>
          <w:p w:rsidR="002D67A2" w:rsidRPr="00671519" w:rsidRDefault="002D67A2" w:rsidP="0066165E">
            <w:pPr>
              <w:pStyle w:val="ad"/>
              <w:spacing w:before="0" w:beforeAutospacing="0" w:after="0" w:afterAutospacing="0" w:line="276" w:lineRule="auto"/>
              <w:rPr>
                <w:sz w:val="18"/>
                <w:szCs w:val="18"/>
              </w:rPr>
            </w:pPr>
            <w:r w:rsidRPr="00671519">
              <w:rPr>
                <w:sz w:val="18"/>
                <w:szCs w:val="18"/>
              </w:rPr>
              <w:t xml:space="preserve">Состав: Акриловая водная дисперсия, диоксид титана, </w:t>
            </w:r>
            <w:proofErr w:type="spellStart"/>
            <w:r w:rsidRPr="00671519">
              <w:rPr>
                <w:sz w:val="18"/>
                <w:szCs w:val="18"/>
              </w:rPr>
              <w:t>микрокальциты</w:t>
            </w:r>
            <w:proofErr w:type="spellEnd"/>
            <w:r w:rsidRPr="00671519">
              <w:rPr>
                <w:sz w:val="18"/>
                <w:szCs w:val="18"/>
              </w:rPr>
              <w:t>, цел</w:t>
            </w:r>
            <w:r w:rsidRPr="00671519">
              <w:rPr>
                <w:sz w:val="18"/>
                <w:szCs w:val="18"/>
              </w:rPr>
              <w:t>е</w:t>
            </w:r>
            <w:r w:rsidRPr="00671519">
              <w:rPr>
                <w:sz w:val="18"/>
                <w:szCs w:val="18"/>
              </w:rPr>
              <w:t>вые добавки, модификаторы реологии.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28196-89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28196-89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216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gramStart"/>
            <w:r w:rsidRPr="00671519">
              <w:rPr>
                <w:rFonts w:cs="Times New Roman"/>
                <w:sz w:val="18"/>
                <w:szCs w:val="18"/>
              </w:rPr>
              <w:t>Грунтовка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укрепляющая гл</w:t>
            </w:r>
            <w:r w:rsidRPr="00671519">
              <w:rPr>
                <w:rFonts w:cs="Times New Roman"/>
                <w:sz w:val="18"/>
                <w:szCs w:val="18"/>
              </w:rPr>
              <w:t>у</w:t>
            </w:r>
            <w:r w:rsidRPr="00671519">
              <w:rPr>
                <w:rFonts w:cs="Times New Roman"/>
                <w:sz w:val="18"/>
                <w:szCs w:val="18"/>
              </w:rPr>
              <w:t xml:space="preserve">бокого проникновения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КН</w:t>
            </w:r>
            <w:r w:rsidRPr="00671519">
              <w:rPr>
                <w:rFonts w:cs="Times New Roman"/>
                <w:sz w:val="18"/>
                <w:szCs w:val="18"/>
              </w:rPr>
              <w:t>А</w:t>
            </w:r>
            <w:r w:rsidRPr="00671519">
              <w:rPr>
                <w:rFonts w:cs="Times New Roman"/>
                <w:sz w:val="18"/>
                <w:szCs w:val="18"/>
              </w:rPr>
              <w:t>УФ-Тифенгрунд</w:t>
            </w:r>
            <w:proofErr w:type="spell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66165E">
            <w:pPr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Грунтовка предназначена для обработки основания в целях укрепления п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о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верхности, снижения его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впитываемости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 и улучшения адгезии к нему фини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ш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ного покрытия: (шпаклевки, краски, обои, облицовочной плитки и т.п.). Благодаря высокой проникающей способности, хорошо подходит для грунтования мелкопористых материалов.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Укрепляет поверхность слабых оснований (на меловой, гипсовой основе). Высокая проникающая способность. Повышает адгезию к основанию при укладке керамической плитки, окраске, приклеивании обоев и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шпаклев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а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нии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. Дает возможность «дышать» помещению, так как не изолирует водяные пары внутри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сооружения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.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рунтовка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готовая к применению укрепляющая гл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бокого проникновения.</w:t>
            </w:r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Тип: Грунтовки универсальные</w:t>
            </w:r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Область применения: Для внутренних и наружных работ</w:t>
            </w:r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Объём (л): 5</w:t>
            </w:r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Цвет: белый</w:t>
            </w:r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Расход: 0,1 кг/м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2D67A2" w:rsidRPr="00671519" w:rsidRDefault="002D67A2" w:rsidP="006616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Вес брутто (кг/</w:t>
            </w:r>
            <w:proofErr w:type="spellStart"/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шт</w:t>
            </w:r>
            <w:proofErr w:type="spellEnd"/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) : 5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Время высыхания: 3 часа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Эмаль ПФ-115, бежевая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Внешний вид покрытия: После высыхания эмаль должна образовывать гла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д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кую, однородную без расслаивания, оспин, потеков, морщин и посторонних включений поверхность. Допускается небольшая шагрень.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Блеск покрытия по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фотоэлектрическому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блескомеру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менее,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черной- 50; остальных цветов- 60;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Условная вязкость по вискозиметру типа BЗ-246 с диаметром сопла 4 мм при температуре (20±0,5) °С,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черной- 60-100; остальных цветов- 80-120;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Массовая доля нелетучих веществ, %, для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белой, светло-желтой-62-68; кремовой, бежевой, светло-бежевой, голубой 451, голубой 423, фисташковой, темно-серой 894, темно-серой 896, серо-голубой, серой-60-66; бледно-желтой, зеленой, темно-зеленой, красно-коричневой, желтой, красно-оранжевой- 64-70; синей, светло-серой, коричневой -57-63; черной - 49-55; красной, вишневой- 52-58.</w:t>
            </w:r>
            <w:proofErr w:type="gramEnd"/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Степень разбавления до вязкости 28-30 с по вискозиметру типа BЗ-246 ди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метром сопла 4 мм при температуре (20±0,5)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%, не более 20;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Степень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перетира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мкм, не более, эмалей:  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белой- 10; красной, вишневой, черной- 25; остальных цветов- 15;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Укрывистость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высушенной пленки, г/м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,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не более, для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белой-60; бледно-желтой-95; светло-желтой-90; кремовой, красно-оранжевой-85; бежевой-50; светло-бежевой, фисташковой, серой, зеленой, голубой 423-55; желтой, голубой 451-65; серо-голубой-50; темно-серой 896, красно-коричневой, синей-35;темно-серой 894-40; коричневой-40; темно-зеленой 55; красной -120; вишневой -100; черной- 30; светло-серой-80;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Время высыхания до степени 3 при температуре (20±2) °С,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ч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более, для эмалей: 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вишневой- 48; черной и остальных цветов- 24.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Эластичность пленки при изгибе,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, не более 1;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Прочность пленки при ударе по прибору типа У-1, см, не менее,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- 40; остальных цветов-50.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Твердость покрытия по маятниковому прибору, не менее, типа ТМЛ (маятник А), относительные единицы, для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  - 0,10;  черной- 0,10; белой- 0,10; остальных цветов - 0,10.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Адгезия пленки, баллы, не более 1;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воды, ч, не менее, для эмалей: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красной, вишневой, черной - 2; остальных цветов - 10.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к статическому воздействию 0,5%-ного раствора моющ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го средства, мин, не менее 15;</w:t>
            </w:r>
          </w:p>
          <w:p w:rsidR="002D67A2" w:rsidRPr="00671519" w:rsidRDefault="002D67A2" w:rsidP="000C113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textAlignment w:val="top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Стойкость покрытия при температуре (20±2) °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статическому воздействию трансформаторного масла, ч, не менее 24 </w:t>
            </w:r>
          </w:p>
          <w:p w:rsidR="002D67A2" w:rsidRPr="00671519" w:rsidRDefault="002D67A2" w:rsidP="000C113A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6465-76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Краска МЛ-1110 желтая 1035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5580" w:dyaOrig="3090">
                <v:shape id="_x0000_i1030" type="#_x0000_t75" style="width:158.95pt;height:88.3pt" o:ole="">
                  <v:imagedata r:id="rId24" o:title=""/>
                </v:shape>
                <o:OLEObject Type="Embed" ProgID="PBrush" ShapeID="_x0000_i1030" DrawAspect="Content" ObjectID="_1643530618" r:id="rId25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Цвет: желтый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20481-80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Ацетон технический (высший сорт)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 xml:space="preserve">Технический ацетон, получаемый </w:t>
            </w:r>
            <w:proofErr w:type="spellStart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кумольным</w:t>
            </w:r>
            <w:proofErr w:type="spellEnd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 xml:space="preserve"> методом. Используется для синтеза уксусного ангидрида, </w:t>
            </w:r>
            <w:proofErr w:type="spellStart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ацетонциангидрина</w:t>
            </w:r>
            <w:proofErr w:type="spellEnd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 xml:space="preserve">, </w:t>
            </w:r>
            <w:proofErr w:type="spellStart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дифенилолпропана</w:t>
            </w:r>
            <w:proofErr w:type="spellEnd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 xml:space="preserve"> и др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у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гих органических продуктов, а также в качестве растворителя в различных отраслях промышленности</w:t>
            </w:r>
          </w:p>
          <w:tbl>
            <w:tblPr>
              <w:tblW w:w="6010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742"/>
              <w:gridCol w:w="2268"/>
            </w:tblGrid>
            <w:tr w:rsidR="002D67A2" w:rsidRPr="00671519" w:rsidTr="00B45810">
              <w:trPr>
                <w:tblHeader/>
              </w:trPr>
              <w:tc>
                <w:tcPr>
                  <w:tcW w:w="3742" w:type="dxa"/>
                  <w:vMerge w:val="restart"/>
                  <w:tcBorders>
                    <w:top w:val="single" w:sz="4" w:space="0" w:color="DEE2E6"/>
                    <w:left w:val="single" w:sz="4" w:space="0" w:color="DEE2E6"/>
                    <w:bottom w:val="single" w:sz="12" w:space="0" w:color="DEE2E6"/>
                    <w:right w:val="single" w:sz="4" w:space="0" w:color="DEE2E6"/>
                  </w:tcBorders>
                  <w:shd w:val="clear" w:color="auto" w:fill="FFFFFF"/>
                  <w:vAlign w:val="bottom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  <w:t>Показатель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12" w:space="0" w:color="DEE2E6"/>
                    <w:right w:val="single" w:sz="4" w:space="0" w:color="DEE2E6"/>
                  </w:tcBorders>
                  <w:shd w:val="clear" w:color="auto" w:fill="FFFFFF"/>
                  <w:vAlign w:val="bottom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  <w:t>Значение</w:t>
                  </w:r>
                </w:p>
              </w:tc>
            </w:tr>
            <w:tr w:rsidR="002D67A2" w:rsidRPr="00671519" w:rsidTr="00B45810">
              <w:trPr>
                <w:tblHeader/>
              </w:trPr>
              <w:tc>
                <w:tcPr>
                  <w:tcW w:w="3742" w:type="dxa"/>
                  <w:vMerge/>
                  <w:tcBorders>
                    <w:top w:val="single" w:sz="4" w:space="0" w:color="DEE2E6"/>
                    <w:left w:val="single" w:sz="4" w:space="0" w:color="DEE2E6"/>
                    <w:bottom w:val="single" w:sz="12" w:space="0" w:color="DEE2E6"/>
                    <w:right w:val="single" w:sz="4" w:space="0" w:color="DEE2E6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12" w:space="0" w:color="DEE2E6"/>
                    <w:right w:val="single" w:sz="4" w:space="0" w:color="DEE2E6"/>
                  </w:tcBorders>
                  <w:shd w:val="clear" w:color="auto" w:fill="FFFFFF"/>
                  <w:vAlign w:val="bottom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  <w:t>Высший сорт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Внешний вид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бесцветная прозрачная жи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д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кость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Массовая доля </w:t>
                  </w:r>
                  <w:r w:rsidRPr="00671519">
                    <w:rPr>
                      <w:rFonts w:eastAsia="Times New Roman" w:cs="Times New Roman"/>
                      <w:b/>
                      <w:bCs/>
                      <w:color w:val="2B2B2B"/>
                      <w:sz w:val="18"/>
                      <w:szCs w:val="18"/>
                      <w:bdr w:val="none" w:sz="0" w:space="0" w:color="auto"/>
                    </w:rPr>
                    <w:t>ацетона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, %, не менее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99,75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Плотность, ρ 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  <w:vertAlign w:val="superscript"/>
                    </w:rPr>
                    <w:t>20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  <w:vertAlign w:val="subscript"/>
                    </w:rPr>
                    <w:t>4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, г/см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  <w:vertAlign w:val="superscript"/>
                    </w:rPr>
                    <w:t>3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0,789–0,791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Массовая доля воды, %, не более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0,2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Массовая доля метилового спирта, %, не более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0,05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Массовая доля кислот в перерасчете на уксу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с</w:t>
                  </w: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ную кислоту, %, не более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0,001</w:t>
                  </w:r>
                </w:p>
              </w:tc>
            </w:tr>
            <w:tr w:rsidR="002D67A2" w:rsidRPr="00671519" w:rsidTr="00B45810">
              <w:tc>
                <w:tcPr>
                  <w:tcW w:w="3742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 xml:space="preserve">Устойчивость к окислению марганцовокислым калием, 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ч</w:t>
                  </w:r>
                  <w:proofErr w:type="gramEnd"/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, не менее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DEE2E6"/>
                    <w:left w:val="single" w:sz="4" w:space="0" w:color="DEE2E6"/>
                    <w:bottom w:val="single" w:sz="4" w:space="0" w:color="DEE2E6"/>
                    <w:right w:val="single" w:sz="4" w:space="0" w:color="DEE2E6"/>
                  </w:tcBorders>
                  <w:shd w:val="clear" w:color="auto" w:fill="FFFFFF"/>
                  <w:hideMark/>
                </w:tcPr>
                <w:p w:rsidR="002D67A2" w:rsidRPr="00671519" w:rsidRDefault="002D67A2" w:rsidP="00B45810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B2B2B"/>
                      <w:sz w:val="18"/>
                      <w:szCs w:val="18"/>
                      <w:bdr w:val="none" w:sz="0" w:space="0" w:color="auto"/>
                    </w:rPr>
                    <w:t>4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  <w:shd w:val="clear" w:color="auto" w:fill="FFFFFF"/>
                <w:lang w:val="en-US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2768-84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Алкидная краска специальн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о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го применения, голубая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 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666"/>
              <w:gridCol w:w="735"/>
              <w:gridCol w:w="2666"/>
            </w:tblGrid>
            <w:tr w:rsidR="002D67A2" w:rsidRPr="00671519" w:rsidTr="00317D0C">
              <w:trPr>
                <w:trHeight w:val="408"/>
              </w:trPr>
              <w:tc>
                <w:tcPr>
                  <w:tcW w:w="4649" w:type="pct"/>
                  <w:gridSpan w:val="3"/>
                  <w:vAlign w:val="center"/>
                </w:tcPr>
                <w:p w:rsidR="002D67A2" w:rsidRPr="00671519" w:rsidRDefault="002D67A2" w:rsidP="00317D0C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>Алкидная краска специального применения. Применяется для окраски м</w:t>
                  </w:r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>е</w:t>
                  </w:r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 xml:space="preserve">таллических и деревянных поверхностей внутри и снаружи помещений. 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>Применима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 xml:space="preserve"> также по многим пластмассовым поверхностям, например, для окраски лодок из стекловолокна и пластмассы (не для подводных частей). 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>Предназначена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  <w:shd w:val="clear" w:color="auto" w:fill="FFFFFF"/>
                    </w:rPr>
                    <w:t xml:space="preserve"> для окраски мебели, машин и оборудования, транспортных средств, лодок, рабочих инструментов и т.д.</w:t>
                  </w:r>
                </w:p>
              </w:tc>
            </w:tr>
            <w:tr w:rsidR="002D67A2" w:rsidRPr="00671519" w:rsidTr="00317D0C">
              <w:trPr>
                <w:trHeight w:val="408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Fonts w:cs="Times New Roman"/>
                      <w:b/>
                      <w:sz w:val="18"/>
                      <w:szCs w:val="18"/>
                    </w:rPr>
                  </w:pPr>
                  <w:r w:rsidRPr="00671519">
                    <w:rPr>
                      <w:rStyle w:val="ac"/>
                      <w:rFonts w:cs="Times New Roman"/>
                      <w:sz w:val="18"/>
                      <w:szCs w:val="18"/>
                      <w:bdr w:val="none" w:sz="0" w:space="0" w:color="auto" w:frame="1"/>
                    </w:rPr>
                    <w:t>Расход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>м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>²/л</w:t>
                  </w: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По гладкому дереву 10-12, по металлу и пластмассе 12-14</w:t>
                  </w:r>
                </w:p>
              </w:tc>
            </w:tr>
            <w:tr w:rsidR="002D67A2" w:rsidRPr="00671519" w:rsidTr="00317D0C">
              <w:trPr>
                <w:trHeight w:val="427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Fonts w:cs="Times New Roman"/>
                      <w:b/>
                      <w:sz w:val="18"/>
                      <w:szCs w:val="18"/>
                    </w:rPr>
                  </w:pPr>
                  <w:r w:rsidRPr="00671519">
                    <w:rPr>
                      <w:rStyle w:val="ac"/>
                      <w:rFonts w:cs="Times New Roman"/>
                      <w:sz w:val="18"/>
                      <w:szCs w:val="18"/>
                      <w:bdr w:val="none" w:sz="0" w:space="0" w:color="auto" w:frame="1"/>
                    </w:rPr>
                    <w:t>Цвет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голубой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Fonts w:cs="Times New Roman"/>
                      <w:b/>
                      <w:sz w:val="18"/>
                      <w:szCs w:val="18"/>
                    </w:rPr>
                  </w:pPr>
                  <w:r w:rsidRPr="00671519">
                    <w:rPr>
                      <w:rStyle w:val="ac"/>
                      <w:rFonts w:cs="Times New Roman"/>
                      <w:sz w:val="18"/>
                      <w:szCs w:val="18"/>
                      <w:bdr w:val="none" w:sz="0" w:space="0" w:color="auto" w:frame="1"/>
                    </w:rPr>
                    <w:t>Тара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л</w:t>
                  </w: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0.9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Разбавитель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Уайт-спирит 1050 и Раствор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и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тель для распыления 1032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Способ нанесения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Наносится кистью, распылен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и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ем или валиком (с коротким ворсом). При распылении под высоким давлением применять сопло 0,009"–0,013", т.е. 0,230–0,330 мм и разбавить краску на 5–20 % по объему. При нанес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е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нии под низким давлением применять сопло диаметром 1,4–1,8 мм и разбавить краску на 25–35 % по объему (ДИН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>4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 xml:space="preserve"> 18–25 сек.).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br/>
                    <w:t>При нанесении краски расп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ы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лением толщина сухой пленки не должна превышать 40 мкм.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Время высыхания при +23</w:t>
                  </w:r>
                  <w:proofErr w:type="gramStart"/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ºС</w:t>
                  </w:r>
                  <w:proofErr w:type="gramEnd"/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 xml:space="preserve"> и относительной влажности 50%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От пыли 2 ч. Для нанесения следующего слоя –16 ч.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Стойкость к мытью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>Хорошая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 xml:space="preserve"> при применении обычных моющих средств.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lastRenderedPageBreak/>
                    <w:t>Термостойкость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120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 xml:space="preserve"> ºС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>, светлые цвета в некот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о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рой мере желтеют при темп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е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ратуре выше 80 ºС.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571832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571832">
                    <w:rPr>
                      <w:rFonts w:cs="Times New Roman"/>
                      <w:b/>
                      <w:bCs/>
                      <w:sz w:val="18"/>
                      <w:szCs w:val="18"/>
                      <w:bdr w:val="none" w:sz="0" w:space="0" w:color="auto" w:frame="1"/>
                    </w:rPr>
                    <w:t>Стойкость к химикатам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571832" w:rsidRDefault="002D67A2" w:rsidP="00317D0C">
                  <w:pPr>
                    <w:jc w:val="center"/>
                    <w:rPr>
                      <w:rFonts w:cs="Times New Roman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571832" w:rsidRDefault="002D67A2" w:rsidP="00317D0C">
                  <w:pPr>
                    <w:jc w:val="center"/>
                    <w:rPr>
                      <w:rFonts w:cs="Times New Roman"/>
                      <w:b/>
                      <w:sz w:val="18"/>
                      <w:szCs w:val="18"/>
                    </w:rPr>
                  </w:pP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Выдерживает чистящие х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и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 xml:space="preserve">микаты, слабые щелочи и кислоты. </w:t>
                  </w:r>
                  <w:proofErr w:type="gramStart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Устойчива</w:t>
                  </w:r>
                  <w:proofErr w:type="gramEnd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 xml:space="preserve"> к ск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и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 xml:space="preserve">пидару, </w:t>
                  </w:r>
                  <w:proofErr w:type="spellStart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уайт-спириту</w:t>
                  </w:r>
                  <w:proofErr w:type="spellEnd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 xml:space="preserve"> и ден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а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 xml:space="preserve">турату, а не устойчива к </w:t>
                  </w:r>
                  <w:proofErr w:type="spellStart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ни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т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рорастворителям</w:t>
                  </w:r>
                  <w:proofErr w:type="spellEnd"/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. Выдерж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и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вает смазочные масла и ко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н</w:t>
                  </w:r>
                  <w:r w:rsidRPr="00571832">
                    <w:rPr>
                      <w:rFonts w:cs="Times New Roman"/>
                      <w:b/>
                      <w:sz w:val="18"/>
                      <w:szCs w:val="18"/>
                    </w:rPr>
                    <w:t>систентные смазки.</w:t>
                  </w:r>
                </w:p>
              </w:tc>
            </w:tr>
            <w:tr w:rsidR="002D67A2" w:rsidRPr="00671519" w:rsidTr="00317D0C">
              <w:trPr>
                <w:trHeight w:val="405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Style w:val="ac"/>
                      <w:rFonts w:cs="Times New Roman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671519">
                    <w:rPr>
                      <w:rFonts w:cs="Times New Roman"/>
                      <w:bCs/>
                      <w:sz w:val="18"/>
                      <w:szCs w:val="18"/>
                      <w:bdr w:val="none" w:sz="0" w:space="0" w:color="auto" w:frame="1"/>
                    </w:rPr>
                    <w:t>Сухой остаток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Не менее 42 %</w:t>
                  </w:r>
                </w:p>
              </w:tc>
            </w:tr>
            <w:tr w:rsidR="002D67A2" w:rsidRPr="00671519" w:rsidTr="00317D0C">
              <w:trPr>
                <w:trHeight w:val="404"/>
              </w:trPr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Плотность</w:t>
                  </w:r>
                </w:p>
              </w:tc>
              <w:tc>
                <w:tcPr>
                  <w:tcW w:w="563" w:type="pct"/>
                  <w:vAlign w:val="center"/>
                </w:tcPr>
                <w:p w:rsidR="002D67A2" w:rsidRPr="00671519" w:rsidRDefault="002D67A2" w:rsidP="00317D0C">
                  <w:pPr>
                    <w:jc w:val="center"/>
                    <w:rPr>
                      <w:rFonts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2043" w:type="pct"/>
                  <w:vAlign w:val="center"/>
                </w:tcPr>
                <w:p w:rsidR="002D67A2" w:rsidRPr="00671519" w:rsidRDefault="002D67A2" w:rsidP="00317D0C">
                  <w:pPr>
                    <w:pStyle w:val="ad"/>
                    <w:shd w:val="clear" w:color="auto" w:fill="FFFFFF"/>
                    <w:spacing w:before="0" w:beforeAutospacing="0" w:after="0" w:afterAutospacing="0" w:line="272" w:lineRule="atLeast"/>
                    <w:jc w:val="center"/>
                    <w:rPr>
                      <w:sz w:val="18"/>
                      <w:szCs w:val="18"/>
                    </w:rPr>
                  </w:pPr>
                  <w:r w:rsidRPr="00671519">
                    <w:rPr>
                      <w:color w:val="000000"/>
                      <w:sz w:val="18"/>
                      <w:szCs w:val="18"/>
                    </w:rPr>
                    <w:t>0,9-1,2 кг/л в зависимости от цвета.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89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 50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: 6000х100х50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8486-86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D67A2" w:rsidTr="002D67A2">
        <w:trPr>
          <w:trHeight w:val="83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 25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: 6000х100х25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8486-86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2D67A2" w:rsidTr="002D67A2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Фанера 4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62A90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Фанера толщиной 4 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3916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Плита ДВП-О 3,2х1220х2745 мм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Древесноволокнистая плита облагороженная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: 3,2х1220х2745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Цвет: белый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5536-01-43047621-2000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40.00</w:t>
            </w:r>
          </w:p>
        </w:tc>
      </w:tr>
      <w:tr w:rsidR="002D67A2" w:rsidTr="002D67A2">
        <w:trPr>
          <w:trHeight w:val="7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Плита ДСП 1830*2440*16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Древесно-стружечная плита 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: 2440х1830х16</w:t>
            </w:r>
          </w:p>
          <w:p w:rsidR="002D67A2" w:rsidRPr="00671519" w:rsidRDefault="002D67A2" w:rsidP="0066165E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13913-78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D67A2" w:rsidTr="002D67A2">
        <w:trPr>
          <w:trHeight w:val="8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Плита ЛДСП 2750*1850*16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17747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Ламинированная древесно-стружечная плита </w:t>
            </w:r>
          </w:p>
          <w:p w:rsidR="002D67A2" w:rsidRPr="00671519" w:rsidRDefault="002D67A2" w:rsidP="00D17747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>: 2750х1850х16</w:t>
            </w:r>
          </w:p>
          <w:p w:rsidR="002D67A2" w:rsidRPr="00671519" w:rsidRDefault="002D67A2" w:rsidP="005F08D6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Цвет: ясень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темный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Цемент М 400 (50кг)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17747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Цемент</w:t>
            </w:r>
          </w:p>
          <w:p w:rsidR="002D67A2" w:rsidRPr="00671519" w:rsidRDefault="002D67A2" w:rsidP="00D17747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Марка: М400</w:t>
            </w:r>
          </w:p>
          <w:p w:rsidR="002D67A2" w:rsidRPr="00671519" w:rsidRDefault="002D67A2" w:rsidP="00D17747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Упаковка: по 50 кг</w:t>
            </w:r>
          </w:p>
          <w:p w:rsidR="002D67A2" w:rsidRPr="00671519" w:rsidRDefault="002D67A2" w:rsidP="00D17747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10178-85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229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Стекло натриевое жидкое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676666"/>
                <w:sz w:val="18"/>
                <w:szCs w:val="18"/>
                <w:shd w:val="clear" w:color="auto" w:fill="FFFFFF"/>
              </w:rPr>
              <w:t>Стекло натриевое жидкое представляет собой густую жидкость серого или желтого цвета без механических примесей и включений, видимых невоор</w:t>
            </w:r>
            <w:r w:rsidRPr="00671519">
              <w:rPr>
                <w:rFonts w:cs="Times New Roman"/>
                <w:color w:val="676666"/>
                <w:sz w:val="18"/>
                <w:szCs w:val="18"/>
                <w:shd w:val="clear" w:color="auto" w:fill="FFFFFF"/>
              </w:rPr>
              <w:t>у</w:t>
            </w:r>
            <w:r w:rsidRPr="00671519">
              <w:rPr>
                <w:rFonts w:cs="Times New Roman"/>
                <w:color w:val="676666"/>
                <w:sz w:val="18"/>
                <w:szCs w:val="18"/>
                <w:shd w:val="clear" w:color="auto" w:fill="FFFFFF"/>
              </w:rPr>
              <w:t>женным глазом.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13078-81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Шпатлевка «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Шпакрил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»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63" w:lineRule="atLeast"/>
              <w:jc w:val="left"/>
              <w:outlineLvl w:val="3"/>
              <w:rPr>
                <w:rFonts w:eastAsia="Times New Roman" w:cs="Times New Roman"/>
                <w:bCs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Cs/>
                <w:sz w:val="18"/>
                <w:szCs w:val="18"/>
                <w:bdr w:val="none" w:sz="0" w:space="0" w:color="auto"/>
              </w:rPr>
              <w:t>Назначение</w:t>
            </w:r>
          </w:p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63" w:lineRule="atLeast"/>
              <w:jc w:val="left"/>
              <w:outlineLvl w:val="3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Шпатлевка предназначена для выравнивания оштукатуренных поверхностей стен и потолков, для заделки плинтусов, допускается для наклеивания обл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цовочных керамических плиток (кроме душевых и ванных комнат) и в качес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ве побелки.</w:t>
            </w:r>
          </w:p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63" w:lineRule="atLeast"/>
              <w:jc w:val="left"/>
              <w:outlineLvl w:val="3"/>
              <w:rPr>
                <w:rFonts w:eastAsia="Times New Roman" w:cs="Times New Roman"/>
                <w:b/>
                <w:bCs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/>
                <w:bCs/>
                <w:sz w:val="18"/>
                <w:szCs w:val="18"/>
                <w:bdr w:val="none" w:sz="0" w:space="0" w:color="auto"/>
              </w:rPr>
              <w:t>Состав</w:t>
            </w:r>
          </w:p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63" w:lineRule="atLeast"/>
              <w:jc w:val="left"/>
              <w:outlineLvl w:val="3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Шпатлевка представляет собой пастообразную массу, состоящую из водного 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lastRenderedPageBreak/>
              <w:t>раствора, связующего, наполнителя и модифицирующих добавок. </w:t>
            </w:r>
          </w:p>
          <w:p w:rsidR="002D67A2" w:rsidRPr="00671519" w:rsidRDefault="002D67A2" w:rsidP="00364A1B">
            <w:pPr>
              <w:spacing w:after="0"/>
              <w:rPr>
                <w:rFonts w:cs="Times New Roman"/>
                <w:sz w:val="18"/>
                <w:szCs w:val="18"/>
              </w:rPr>
            </w:pPr>
          </w:p>
          <w:tbl>
            <w:tblPr>
              <w:tblW w:w="5868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/>
            </w:tblPr>
            <w:tblGrid>
              <w:gridCol w:w="3175"/>
              <w:gridCol w:w="2693"/>
            </w:tblGrid>
            <w:tr w:rsidR="002D67A2" w:rsidRPr="00671519" w:rsidTr="00364A1B">
              <w:tc>
                <w:tcPr>
                  <w:tcW w:w="3175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Внешний вид</w:t>
                  </w:r>
                </w:p>
              </w:tc>
              <w:tc>
                <w:tcPr>
                  <w:tcW w:w="2693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Густая однородная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br/>
                    <w:t>пастообразная масса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br/>
                    <w:t>белого, светло-серого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br/>
                    <w:t>или кремового цвета</w:t>
                  </w:r>
                </w:p>
              </w:tc>
            </w:tr>
            <w:tr w:rsidR="002D67A2" w:rsidRPr="00671519" w:rsidTr="00364A1B">
              <w:tc>
                <w:tcPr>
                  <w:tcW w:w="3175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Время высыхания до степени 3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br/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при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 xml:space="preserve"> темп. (20±2) </w:t>
                  </w: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  <w:vertAlign w:val="superscript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spell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, ч., не более</w:t>
                  </w:r>
                </w:p>
              </w:tc>
              <w:tc>
                <w:tcPr>
                  <w:tcW w:w="2693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3</w:t>
                  </w:r>
                </w:p>
              </w:tc>
            </w:tr>
            <w:tr w:rsidR="002D67A2" w:rsidRPr="00671519" w:rsidTr="00364A1B">
              <w:tc>
                <w:tcPr>
                  <w:tcW w:w="3175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Массовая доля нелетучих веществ, %, не менее</w:t>
                  </w:r>
                </w:p>
              </w:tc>
              <w:tc>
                <w:tcPr>
                  <w:tcW w:w="2693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70</w:t>
                  </w:r>
                </w:p>
              </w:tc>
            </w:tr>
            <w:tr w:rsidR="002D67A2" w:rsidRPr="00671519" w:rsidTr="00364A1B">
              <w:tc>
                <w:tcPr>
                  <w:tcW w:w="3175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Хранение при температуре</w:t>
                  </w:r>
                </w:p>
              </w:tc>
              <w:tc>
                <w:tcPr>
                  <w:tcW w:w="2693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от -30 </w:t>
                  </w: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  <w:vertAlign w:val="superscript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spell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 до +30 </w:t>
                  </w: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  <w:vertAlign w:val="superscript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spellEnd"/>
                </w:p>
              </w:tc>
            </w:tr>
            <w:tr w:rsidR="002D67A2" w:rsidRPr="00671519" w:rsidTr="00364A1B">
              <w:tc>
                <w:tcPr>
                  <w:tcW w:w="3175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Гарантийный срок хранения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br/>
                    <w:t>со дня производства, месяцев</w:t>
                  </w:r>
                </w:p>
              </w:tc>
              <w:tc>
                <w:tcPr>
                  <w:tcW w:w="2693" w:type="dxa"/>
                  <w:tcBorders>
                    <w:top w:val="single" w:sz="4" w:space="0" w:color="8CB6E4"/>
                    <w:left w:val="single" w:sz="4" w:space="0" w:color="8CB6E4"/>
                    <w:bottom w:val="single" w:sz="4" w:space="0" w:color="8CB6E4"/>
                    <w:right w:val="single" w:sz="4" w:space="0" w:color="8CB6E4"/>
                  </w:tcBorders>
                  <w:shd w:val="clear" w:color="auto" w:fill="FFFFFF"/>
                  <w:tcMar>
                    <w:top w:w="125" w:type="dxa"/>
                    <w:left w:w="125" w:type="dxa"/>
                    <w:bottom w:w="125" w:type="dxa"/>
                    <w:right w:w="125" w:type="dxa"/>
                  </w:tcMar>
                  <w:hideMark/>
                </w:tcPr>
                <w:p w:rsidR="002D67A2" w:rsidRPr="00671519" w:rsidRDefault="002D67A2" w:rsidP="00364A1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12</w:t>
                  </w:r>
                </w:p>
              </w:tc>
            </w:tr>
          </w:tbl>
          <w:p w:rsidR="002D67A2" w:rsidRPr="00671519" w:rsidRDefault="002D67A2" w:rsidP="00D17747">
            <w:pPr>
              <w:spacing w:after="0"/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84-1039-85/паспорт качества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231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Бетон М-200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55DDF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Бетон</w:t>
            </w:r>
          </w:p>
          <w:p w:rsidR="002D67A2" w:rsidRPr="00671519" w:rsidRDefault="002D67A2" w:rsidP="00055DDF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Марка: М200</w:t>
            </w:r>
          </w:p>
          <w:p w:rsidR="002D67A2" w:rsidRPr="00671519" w:rsidRDefault="002D67A2" w:rsidP="00055DDF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7473-76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3.75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Грунтовка ГФ-021</w:t>
            </w:r>
          </w:p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Грунтовка ГФ-021 — </w:t>
            </w:r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>универсальна.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 Её используют для разных типов мат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риалов и поверхностей: металл, пластик, фанера, древесина, ДСП, МДФ. С её помощью поверхности </w:t>
            </w:r>
            <w:r w:rsidRPr="00671519">
              <w:rPr>
                <w:rFonts w:eastAsia="Times New Roman" w:cs="Times New Roman"/>
                <w:bCs/>
                <w:color w:val="auto"/>
                <w:sz w:val="18"/>
                <w:szCs w:val="18"/>
                <w:bdr w:val="none" w:sz="0" w:space="0" w:color="auto"/>
              </w:rPr>
              <w:t>готовят для последующего покрытия эмалями или же просто защищают,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 уберегая от влаги или ржавчины.</w:t>
            </w:r>
          </w:p>
          <w:p w:rsidR="002D67A2" w:rsidRPr="00671519" w:rsidRDefault="002D67A2" w:rsidP="00364A1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125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ГФ-021 по составу — суспензия пигментов в пентафталевом лаке. В состав также входят растворители, сиккативы, ингибиторы коррозии и стабилиз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рующие добавки. Грунт относится к типу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алкидных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(глифталевых) и не вп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тывается в покрываемую поверхность (даже в деревянную), а создает на ро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ный тонкий ровный однородный защитный слой. Он подходит и для нанес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ния в качестве самостоятельного защитного слоя.</w:t>
            </w:r>
          </w:p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ГОСТ 25129-82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Раствор цементный М-150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55DDF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Раствор цементный</w:t>
            </w:r>
          </w:p>
          <w:p w:rsidR="002D67A2" w:rsidRPr="00671519" w:rsidRDefault="002D67A2" w:rsidP="00055DDF">
            <w:pPr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Марка: М150</w:t>
            </w:r>
          </w:p>
          <w:p w:rsidR="002D67A2" w:rsidRPr="00671519" w:rsidRDefault="002D67A2" w:rsidP="00055DDF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28013-98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</w:rPr>
              <w:t>Праймер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битумный конце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н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трат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</w:pP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Область применения: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Праймер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необходим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для подготовки (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огрунтовки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) оснований перед укладкой наплавляемых, самоклеящихся кровельных и ги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д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роизоляционных материалов. 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br/>
            </w: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Описание продукта: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Праймер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представляет собой раствор высококачестве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н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ных нефтяных битумов с температурой размягчения не ниже 80</w:t>
            </w:r>
            <w:proofErr w:type="gramStart"/>
            <w:r w:rsidRPr="00671519">
              <w:rPr>
                <w:rFonts w:ascii="Cambria Math" w:eastAsia="Times New Roman" w:hAnsi="Cambria Math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в спец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ально подобранных органических растворителях с функциональными доба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в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ками и имеет относительно  малое  время высыхания.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br/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Праймер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концентрат – перед применением требует разбавления органическ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ми растворителями в соотношении 1:1 или 1:1,5.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24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br/>
            </w: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Технические характеристики </w:t>
            </w:r>
            <w:proofErr w:type="spellStart"/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Праймера</w:t>
            </w:r>
            <w:proofErr w:type="spellEnd"/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 </w:t>
            </w:r>
          </w:p>
          <w:tbl>
            <w:tblPr>
              <w:tblW w:w="6007" w:type="dxa"/>
              <w:tblCellSpacing w:w="7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739"/>
              <w:gridCol w:w="2268"/>
            </w:tblGrid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vMerge w:val="restar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Наименование показателя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Праймер</w:t>
                  </w:r>
                  <w:proofErr w:type="spell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концентрат</w:t>
                  </w:r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Условная вязкость по ВЗ-246, диаметр сопла 4мм, (20±0,5)</w:t>
                  </w:r>
                  <w:r w:rsidRPr="00671519">
                    <w:rPr>
                      <w:rFonts w:ascii="Cambria Math" w:eastAsia="Times New Roman" w:hAnsi="Cambria Math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⁰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, сек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-</w:t>
                  </w:r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Массовая доля нелетучих веществ, %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60±5</w:t>
                  </w:r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Время высыхания до степени 3, при (20,0±2)</w:t>
                  </w:r>
                  <w:r w:rsidRPr="00671519">
                    <w:rPr>
                      <w:rFonts w:ascii="Cambria Math" w:eastAsia="Times New Roman" w:hAnsi="Cambria Math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⁰</w:t>
                  </w: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С, 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ч</w:t>
                  </w:r>
                  <w:proofErr w:type="gram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, не более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12±1</w:t>
                  </w:r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lastRenderedPageBreak/>
                    <w:t>Группа горючести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Г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4</w:t>
                  </w:r>
                  <w:proofErr w:type="gramEnd"/>
                </w:p>
              </w:tc>
            </w:tr>
            <w:tr w:rsidR="002D67A2" w:rsidRPr="00671519" w:rsidTr="009C4004">
              <w:trPr>
                <w:tblCellSpacing w:w="7" w:type="dxa"/>
              </w:trPr>
              <w:tc>
                <w:tcPr>
                  <w:tcW w:w="371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Упаковка, ведра 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л</w:t>
                  </w:r>
                  <w:proofErr w:type="gram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/кг</w:t>
                  </w:r>
                </w:p>
              </w:tc>
              <w:tc>
                <w:tcPr>
                  <w:tcW w:w="224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100" w:afterAutospacing="1"/>
                    <w:jc w:val="center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20/18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br/>
            </w: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 xml:space="preserve">Особенности: 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  <w:shd w:val="clear" w:color="auto" w:fill="FBF9F4"/>
              </w:rPr>
              <w:t>Биологическая стойкость - материал не подвержен гниению, стоек к действию бактерий, грибков и лишайников.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br/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Мастика кровельная битумно-полимерная холодная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Style w:val="ac"/>
                <w:rFonts w:cs="Times New Roman"/>
                <w:b w:val="0"/>
                <w:sz w:val="18"/>
                <w:szCs w:val="18"/>
                <w:shd w:val="clear" w:color="auto" w:fill="FFFFFF"/>
              </w:rPr>
              <w:t>Мастика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  двухкомпонентная на основе синтетического каучука. Мастику применяют для устройства новых и ремонта старых кровель, гидроизоляции подвалов и бассейнов. Каждый нанесенный слой мастики армируют стекл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о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тканью. Мастика не требует подогрева и может наноситься в интервале те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м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ператур от -20</w:t>
            </w:r>
            <w:proofErr w:type="gramStart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° С</w:t>
            </w:r>
            <w:proofErr w:type="gramEnd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 xml:space="preserve"> до +40° С. Наносится кистью, валиком либо установкой безвоздушного распыления. Расход мастики 2...5 кг/м</w:t>
            </w:r>
            <w:proofErr w:type="gramStart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2</w:t>
            </w:r>
            <w:proofErr w:type="gramEnd"/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.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Прочность сцепления с бетоном, МПа: 0,5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Водопоглощение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за 24 ч, %: 0,8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Относительное удлинение при разрыве, %: 400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Время вулканизации, 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ч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: 3...24</w:t>
            </w:r>
          </w:p>
          <w:p w:rsidR="002D67A2" w:rsidRPr="00671519" w:rsidRDefault="002D67A2" w:rsidP="009C4004">
            <w:pPr>
              <w:pStyle w:val="ad"/>
              <w:shd w:val="clear" w:color="auto" w:fill="FFFFFF"/>
              <w:spacing w:before="0" w:beforeAutospacing="0" w:after="188" w:afterAutospacing="0"/>
              <w:jc w:val="both"/>
              <w:rPr>
                <w:color w:val="666666"/>
                <w:sz w:val="18"/>
                <w:szCs w:val="18"/>
              </w:rPr>
            </w:pPr>
            <w:r w:rsidRPr="00671519">
              <w:rPr>
                <w:sz w:val="18"/>
                <w:szCs w:val="18"/>
              </w:rPr>
              <w:t>Условная вязкость, с: 200...300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Шпатлевка "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Ротбант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" (25кг)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Тип продукта: штукатурка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Назначение: для внутренних работ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Основа: гипсовая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Толщина слоя: от 5 до 50 мм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Расход: 8,5 кг/м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Жизнеспособность раствора, мин: 25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Способ нанесения: ручной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Требует финишного </w:t>
            </w: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шпатлевания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: нет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Вес упаковки, 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: 25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Дополнительная информация: для высококачественного выравнивания пото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л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ков и стен в помещениях, включая ванные комнаты и кухни; предназначена для внутренних работ</w:t>
            </w:r>
          </w:p>
          <w:p w:rsidR="002D67A2" w:rsidRPr="00671519" w:rsidRDefault="002D67A2" w:rsidP="00055DDF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28013-98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671519">
            <w:pPr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</w:rPr>
              <w:t>Праймер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на битумной основе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9C4004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 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Физико-механические характеристики:</w:t>
            </w:r>
          </w:p>
          <w:tbl>
            <w:tblPr>
              <w:tblW w:w="5868" w:type="dxa"/>
              <w:tblCellSpacing w:w="0" w:type="dxa"/>
              <w:tblBorders>
                <w:top w:val="single" w:sz="12" w:space="0" w:color="D5D5D5"/>
                <w:left w:val="single" w:sz="12" w:space="0" w:color="D5D5D5"/>
                <w:bottom w:val="single" w:sz="12" w:space="0" w:color="D5D5D5"/>
                <w:right w:val="single" w:sz="12" w:space="0" w:color="D5D5D5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175"/>
              <w:gridCol w:w="2693"/>
            </w:tblGrid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vMerge w:val="restart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Показатели</w:t>
                  </w:r>
                </w:p>
              </w:tc>
              <w:tc>
                <w:tcPr>
                  <w:tcW w:w="2693" w:type="dxa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>Праймер</w:t>
                  </w:r>
                  <w:proofErr w:type="spellEnd"/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  <w:t xml:space="preserve"> битумный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vMerge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Основа</w:t>
                  </w: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битумная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Массовая доля нелетучих веществ, %, в пределах</w:t>
                  </w: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45-55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Время высыхания при 20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, ч, не б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лее</w:t>
                  </w: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12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Температура размягчения,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, не ниже</w:t>
                  </w: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70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 xml:space="preserve">Условная вязкость,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, в пределах</w:t>
                  </w:r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15-40</w:t>
                  </w:r>
                </w:p>
              </w:tc>
            </w:tr>
            <w:tr w:rsidR="002D67A2" w:rsidRPr="00671519" w:rsidTr="009C4004">
              <w:trPr>
                <w:tblCellSpacing w:w="0" w:type="dxa"/>
              </w:trPr>
              <w:tc>
                <w:tcPr>
                  <w:tcW w:w="3175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Температура применения,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gramEnd"/>
                </w:p>
              </w:tc>
              <w:tc>
                <w:tcPr>
                  <w:tcW w:w="2693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9C4004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от -20 до +40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238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Штукатурка фасадная (25 кг)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Штукатурка цементная фасадная применяется для оштукатуривания фасадов, а также стен и перекрытий в помещениях с повышенной влажностью (подв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а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лы, гаражи и т.п.), для выравнивания оснований под облицовку плиткой, пр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родным камнем или декоративную штукатурку.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Тип: Штукатурки декоративные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Морозостойкость: 50 циклов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Область применения: Для внутренних и наружных работ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Основа: Цемент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Толщина слоя (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): от 10 до 35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Вес брутто (кг/</w:t>
            </w:r>
            <w:proofErr w:type="spellStart"/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шт</w:t>
            </w:r>
            <w:proofErr w:type="spellEnd"/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) : 25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Расход сухой смеси (кг/м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на 1 мм слоя): 1.7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Время высыхания: 7-10 суток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Тип основания: Бетон, кирпич, цементная штукатурка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Время жизни раствора: 90-120 минут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Рекомендованная толщина слоя (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): 10-35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Способ нанесения: Ручной/машинный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Температура применения (градус Цельсия): </w:t>
            </w:r>
            <w:proofErr w:type="spellStart"/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o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+5°C </w:t>
            </w: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дo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+30°C</w:t>
            </w:r>
          </w:p>
          <w:p w:rsidR="002D67A2" w:rsidRPr="00671519" w:rsidRDefault="002D67A2" w:rsidP="009C400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lastRenderedPageBreak/>
              <w:t>Вес (</w:t>
            </w:r>
            <w:proofErr w:type="gram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): 25</w:t>
            </w:r>
          </w:p>
          <w:p w:rsidR="002D67A2" w:rsidRPr="00671519" w:rsidRDefault="002D67A2" w:rsidP="009C4004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ГОСТ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Р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54358-2011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52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239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Известь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пушонка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гашеная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Известь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пушонка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гашеная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9179-77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Герметик силикон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.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б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елый 300мл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1B5BA5">
            <w:pPr>
              <w:rPr>
                <w:rFonts w:cs="Times New Roman"/>
                <w:color w:val="2D2D2D"/>
                <w:sz w:val="18"/>
                <w:szCs w:val="18"/>
              </w:rPr>
            </w:pPr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>Назначение: Герметизация</w:t>
            </w:r>
          </w:p>
          <w:p w:rsidR="002D67A2" w:rsidRPr="00671519" w:rsidRDefault="002D67A2" w:rsidP="001B5BA5">
            <w:pPr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2D2D2D"/>
                <w:sz w:val="18"/>
                <w:szCs w:val="18"/>
              </w:rPr>
              <w:t>Тип:</w:t>
            </w:r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 xml:space="preserve"> Силиконовый</w:t>
            </w:r>
          </w:p>
          <w:p w:rsidR="002D67A2" w:rsidRPr="00671519" w:rsidRDefault="002D67A2" w:rsidP="001B5BA5">
            <w:pPr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>Подтип: Однокомпонентные</w:t>
            </w:r>
          </w:p>
          <w:p w:rsidR="002D67A2" w:rsidRPr="00671519" w:rsidRDefault="002D67A2" w:rsidP="001B5BA5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 xml:space="preserve">Объем, </w:t>
            </w:r>
            <w:proofErr w:type="gramStart"/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>л</w:t>
            </w:r>
            <w:proofErr w:type="gramEnd"/>
            <w:r w:rsidRPr="00671519">
              <w:rPr>
                <w:rFonts w:cs="Times New Roman"/>
                <w:color w:val="2D2D2D"/>
                <w:sz w:val="18"/>
                <w:szCs w:val="18"/>
                <w:shd w:val="clear" w:color="auto" w:fill="FFFFFF"/>
              </w:rPr>
              <w:t>: 300 мл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Клей ПВА мебельный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Химическая основа: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Клей на основе поливинилацетатной дисперсии с модифицирующими и ус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ливающими добавками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Технические данные в соответствии с ТУ 2385-010-44297874-99:</w:t>
            </w:r>
          </w:p>
          <w:tbl>
            <w:tblPr>
              <w:tblW w:w="587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319"/>
              <w:gridCol w:w="2551"/>
            </w:tblGrid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Внешний вид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Однородная сметанообразная масса белого цвета</w:t>
                  </w: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Массовая доля сухого остатка, %, не менее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38</w:t>
                  </w: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Условная вязкость по ВЗ-1, 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, в пределах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130-160</w:t>
                  </w: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Водостойкость по EN205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D3/DIN B3</w:t>
                  </w: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Кратковременный предел прочности при скалывании клеевого соединения вдоль волокон древесины, МПа (кгс/см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 w:frame="1"/>
                      <w:vertAlign w:val="superscript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), не менее, для древесины: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numPr>
                      <w:ilvl w:val="0"/>
                      <w:numId w:val="26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100" w:beforeAutospacing="1" w:after="0" w:line="263" w:lineRule="atLeast"/>
                    <w:ind w:left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сосна-сосна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10,2 (103)</w:t>
                  </w:r>
                </w:p>
              </w:tc>
            </w:tr>
            <w:tr w:rsidR="002D67A2" w:rsidRPr="00671519" w:rsidTr="000127C8">
              <w:tc>
                <w:tcPr>
                  <w:tcW w:w="3319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numPr>
                      <w:ilvl w:val="0"/>
                      <w:numId w:val="27"/>
                    </w:num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100" w:beforeAutospacing="1" w:after="0" w:line="263" w:lineRule="atLeast"/>
                    <w:ind w:left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дуб-дуб</w:t>
                  </w:r>
                </w:p>
              </w:tc>
              <w:tc>
                <w:tcPr>
                  <w:tcW w:w="2551" w:type="dxa"/>
                  <w:tcBorders>
                    <w:top w:val="single" w:sz="2" w:space="0" w:color="E4E7E8"/>
                    <w:left w:val="single" w:sz="2" w:space="0" w:color="E4E7E8"/>
                    <w:bottom w:val="single" w:sz="2" w:space="0" w:color="E4E7E8"/>
                    <w:right w:val="single" w:sz="2" w:space="0" w:color="E4E7E8"/>
                  </w:tcBorders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127C8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auto"/>
                      <w:sz w:val="18"/>
                      <w:szCs w:val="18"/>
                      <w:bdr w:val="none" w:sz="0" w:space="0" w:color="auto"/>
                    </w:rPr>
                    <w:t>16,6 (169)</w:t>
                  </w:r>
                </w:p>
              </w:tc>
            </w:tr>
          </w:tbl>
          <w:p w:rsidR="002D67A2" w:rsidRPr="00671519" w:rsidRDefault="002D67A2" w:rsidP="000127C8">
            <w:pPr>
              <w:spacing w:after="0"/>
              <w:rPr>
                <w:rFonts w:cs="Times New Roman"/>
                <w:color w:val="auto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D67A2" w:rsidTr="002D67A2">
        <w:trPr>
          <w:trHeight w:val="7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Герметик силикон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.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б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езцв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. 280 мл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Тип: Герметики силиконовые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Объём (мл):280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Цвет: Прозрачный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Вес брутто (кг/</w:t>
            </w:r>
            <w:proofErr w:type="spellStart"/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шт</w:t>
            </w:r>
            <w:proofErr w:type="spellEnd"/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) : 0.346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Время отверждения: 2 мм за 24 часа</w:t>
            </w:r>
          </w:p>
          <w:p w:rsidR="002D67A2" w:rsidRPr="00671519" w:rsidRDefault="002D67A2" w:rsidP="000127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Температура применения (градус Цельсия): от +5 до +40</w:t>
            </w:r>
          </w:p>
          <w:p w:rsidR="002D67A2" w:rsidRPr="00671519" w:rsidRDefault="002D67A2" w:rsidP="001B722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AFAFA"/>
              <w:spacing w:after="0"/>
              <w:jc w:val="left"/>
              <w:textAlignment w:val="baseline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Термостойкость (градус Цельсия): от -40 до +150</w:t>
            </w:r>
          </w:p>
          <w:p w:rsidR="002D67A2" w:rsidRPr="00671519" w:rsidRDefault="002D67A2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25621-83, ГОСТ 4.224-83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Клей для плитки 25кг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4C0755">
            <w:pPr>
              <w:pStyle w:val="5"/>
              <w:spacing w:before="0" w:line="250" w:lineRule="atLeast"/>
              <w:textAlignment w:val="baseline"/>
              <w:rPr>
                <w:rFonts w:ascii="Times New Roman" w:hAnsi="Times New Roman" w:cs="Times New Roman"/>
                <w:color w:val="444444"/>
                <w:sz w:val="18"/>
                <w:szCs w:val="18"/>
                <w:bdr w:val="none" w:sz="0" w:space="0" w:color="auto" w:frame="1"/>
              </w:rPr>
            </w:pPr>
            <w:r w:rsidRPr="00671519">
              <w:rPr>
                <w:rFonts w:ascii="Times New Roman" w:hAnsi="Times New Roman" w:cs="Times New Roman"/>
                <w:color w:val="444444"/>
                <w:sz w:val="18"/>
                <w:szCs w:val="18"/>
                <w:bdr w:val="none" w:sz="0" w:space="0" w:color="auto" w:frame="1"/>
              </w:rPr>
              <w:t xml:space="preserve">Клей для крепления керамической плитки для внутренних и наружных работ и для </w:t>
            </w:r>
            <w:proofErr w:type="spellStart"/>
            <w:r w:rsidRPr="00671519">
              <w:rPr>
                <w:rFonts w:ascii="Times New Roman" w:hAnsi="Times New Roman" w:cs="Times New Roman"/>
                <w:color w:val="444444"/>
                <w:sz w:val="18"/>
                <w:szCs w:val="18"/>
                <w:bdr w:val="none" w:sz="0" w:space="0" w:color="auto" w:frame="1"/>
              </w:rPr>
              <w:t>керамогранита</w:t>
            </w:r>
            <w:proofErr w:type="spellEnd"/>
            <w:r w:rsidRPr="00671519">
              <w:rPr>
                <w:rFonts w:ascii="Times New Roman" w:hAnsi="Times New Roman" w:cs="Times New Roman"/>
                <w:color w:val="444444"/>
                <w:sz w:val="18"/>
                <w:szCs w:val="18"/>
                <w:bdr w:val="none" w:sz="0" w:space="0" w:color="auto" w:frame="1"/>
              </w:rPr>
              <w:t xml:space="preserve"> для внутренних работ.</w:t>
            </w:r>
          </w:p>
          <w:p w:rsidR="002D67A2" w:rsidRPr="00671519" w:rsidRDefault="002D67A2" w:rsidP="004C0755">
            <w:pPr>
              <w:jc w:val="left"/>
              <w:rPr>
                <w:rFonts w:cs="Times New Roman"/>
                <w:color w:val="444444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>Вес: 25 кг</w:t>
            </w:r>
          </w:p>
          <w:p w:rsidR="002D67A2" w:rsidRPr="00671519" w:rsidRDefault="002D67A2" w:rsidP="004C0755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444444"/>
                <w:sz w:val="18"/>
                <w:szCs w:val="18"/>
              </w:rPr>
              <w:t xml:space="preserve">ГОСТ </w:t>
            </w:r>
            <w:proofErr w:type="gramStart"/>
            <w:r w:rsidRPr="00671519">
              <w:rPr>
                <w:rFonts w:cs="Times New Roman"/>
                <w:color w:val="444444"/>
                <w:sz w:val="18"/>
                <w:szCs w:val="18"/>
              </w:rPr>
              <w:t>Р</w:t>
            </w:r>
            <w:proofErr w:type="gramEnd"/>
            <w:r w:rsidRPr="00671519">
              <w:rPr>
                <w:rFonts w:cs="Times New Roman"/>
                <w:color w:val="444444"/>
                <w:sz w:val="18"/>
                <w:szCs w:val="18"/>
              </w:rPr>
              <w:t xml:space="preserve"> 56387-2015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Очиститель пены 500 мл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ВЕС БРУТТО: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0,5 кг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ТИП: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Очиститель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ОБЪЕМ: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500 мл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МАТЕРИАЛ НАЗНАЧЕНИЯ: 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Пластик, Стекло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>ОБЪЕКТЫ ПРИМЕНЕНИЯ: </w:t>
            </w:r>
            <w:hyperlink r:id="rId26" w:history="1">
              <w:r w:rsidRPr="00671519">
                <w:rPr>
                  <w:rStyle w:val="a3"/>
                  <w:rFonts w:cs="Times New Roman"/>
                  <w:color w:val="auto"/>
                  <w:sz w:val="18"/>
                  <w:szCs w:val="18"/>
                  <w:u w:val="none"/>
                </w:rPr>
                <w:t>Для дверей</w:t>
              </w:r>
            </w:hyperlink>
            <w:r w:rsidRPr="00671519">
              <w:rPr>
                <w:rFonts w:cs="Times New Roman"/>
                <w:color w:val="auto"/>
                <w:sz w:val="18"/>
                <w:szCs w:val="18"/>
              </w:rPr>
              <w:t>, Для пластиковых окон, Для пистол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е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та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>СМЫВАЕМЫЕ МАТЕРИАЛЫ: 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Монтажная пена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ТЕМПЕРАТУРА ПРИМЕНЕНИЯ: 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+5 - +25 C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>ТИП ТАРЫ: 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Аэрозольный баллончик</w:t>
            </w:r>
          </w:p>
          <w:p w:rsidR="002D67A2" w:rsidRPr="00671519" w:rsidRDefault="002D67A2" w:rsidP="001B7224">
            <w:pPr>
              <w:shd w:val="clear" w:color="auto" w:fill="FFFFFF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aps/>
                <w:color w:val="auto"/>
                <w:sz w:val="18"/>
                <w:szCs w:val="18"/>
              </w:rPr>
              <w:t xml:space="preserve">СРОК ГОДНОСТИ: 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t>36 мес.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ГОСТ 52749-2007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Клей низкотемпературный в гранулах (25кг)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5C1A9A">
            <w:pPr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Клей-расплав 282.40 (основа – ЭВА, без наполнителей, низкотемпературный, низковязкий) - специальный клей для применения на низкоскоростных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кро</w:t>
            </w:r>
            <w:r w:rsidRPr="00671519">
              <w:rPr>
                <w:rFonts w:cs="Times New Roman"/>
                <w:sz w:val="18"/>
                <w:szCs w:val="18"/>
              </w:rPr>
              <w:t>м</w:t>
            </w:r>
            <w:r w:rsidRPr="00671519">
              <w:rPr>
                <w:rFonts w:cs="Times New Roman"/>
                <w:sz w:val="18"/>
                <w:szCs w:val="18"/>
              </w:rPr>
              <w:t>кооблицовочных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станках для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нанасения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кромок ПВХ чувствительных к выс</w:t>
            </w:r>
            <w:r w:rsidRPr="00671519">
              <w:rPr>
                <w:rFonts w:cs="Times New Roman"/>
                <w:sz w:val="18"/>
                <w:szCs w:val="18"/>
              </w:rPr>
              <w:t>о</w:t>
            </w:r>
            <w:r w:rsidRPr="00671519">
              <w:rPr>
                <w:rFonts w:cs="Times New Roman"/>
                <w:sz w:val="18"/>
                <w:szCs w:val="18"/>
              </w:rPr>
              <w:t>ким температурам методом "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софтформинг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".</w:t>
            </w:r>
          </w:p>
          <w:tbl>
            <w:tblPr>
              <w:tblW w:w="6011" w:type="dxa"/>
              <w:tblLayout w:type="fixed"/>
              <w:tblCellMar>
                <w:top w:w="13" w:type="dxa"/>
                <w:left w:w="63" w:type="dxa"/>
                <w:bottom w:w="13" w:type="dxa"/>
                <w:right w:w="63" w:type="dxa"/>
              </w:tblCellMar>
              <w:tblLook w:val="04A0"/>
            </w:tblPr>
            <w:tblGrid>
              <w:gridCol w:w="3459"/>
              <w:gridCol w:w="2552"/>
            </w:tblGrid>
            <w:tr w:rsidR="002D67A2" w:rsidRPr="00671519" w:rsidTr="005C1A9A">
              <w:tc>
                <w:tcPr>
                  <w:tcW w:w="3459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 w:rsidP="005C1A9A">
                  <w:pPr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Вязкость [мПа сек] при 150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 xml:space="preserve"> °С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 xml:space="preserve">: </w:t>
                  </w:r>
                  <w:proofErr w:type="spellStart"/>
                  <w:r w:rsidRPr="00671519">
                    <w:rPr>
                      <w:rFonts w:cs="Times New Roman"/>
                      <w:sz w:val="18"/>
                      <w:szCs w:val="18"/>
                    </w:rPr>
                    <w:t>Бру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к</w:t>
                  </w:r>
                  <w:r w:rsidRPr="00671519">
                    <w:rPr>
                      <w:rFonts w:cs="Times New Roman"/>
                      <w:sz w:val="18"/>
                      <w:szCs w:val="18"/>
                    </w:rPr>
                    <w:t>фильд</w:t>
                  </w:r>
                  <w:proofErr w:type="spellEnd"/>
                </w:p>
              </w:tc>
              <w:tc>
                <w:tcPr>
                  <w:tcW w:w="2552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пр. 25.000</w:t>
                  </w:r>
                </w:p>
              </w:tc>
            </w:tr>
            <w:tr w:rsidR="002D67A2" w:rsidRPr="00671519" w:rsidTr="005C1A9A">
              <w:tc>
                <w:tcPr>
                  <w:tcW w:w="3459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 w:rsidP="005C1A9A">
                  <w:pPr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Область размягчения [ºС] (</w:t>
                  </w:r>
                  <w:proofErr w:type="spellStart"/>
                  <w:r w:rsidRPr="00671519">
                    <w:rPr>
                      <w:rFonts w:cs="Times New Roman"/>
                      <w:sz w:val="18"/>
                      <w:szCs w:val="18"/>
                    </w:rPr>
                    <w:t>нагр.приб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>.К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>офлера</w:t>
                  </w:r>
                  <w:proofErr w:type="spellEnd"/>
                  <w:r w:rsidRPr="00671519">
                    <w:rPr>
                      <w:rFonts w:cs="Times New Roman"/>
                      <w:sz w:val="18"/>
                      <w:szCs w:val="18"/>
                    </w:rPr>
                    <w:t>):</w:t>
                  </w:r>
                </w:p>
              </w:tc>
              <w:tc>
                <w:tcPr>
                  <w:tcW w:w="2552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пр. 85</w:t>
                  </w:r>
                </w:p>
              </w:tc>
            </w:tr>
            <w:tr w:rsidR="002D67A2" w:rsidRPr="00671519" w:rsidTr="005C1A9A">
              <w:tc>
                <w:tcPr>
                  <w:tcW w:w="3459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 w:rsidP="005C1A9A">
                  <w:pPr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Рабочая температура [°C]</w:t>
                  </w:r>
                </w:p>
              </w:tc>
              <w:tc>
                <w:tcPr>
                  <w:tcW w:w="2552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130 – 150</w:t>
                  </w:r>
                </w:p>
              </w:tc>
            </w:tr>
            <w:tr w:rsidR="002D67A2" w:rsidRPr="00671519" w:rsidTr="005C1A9A">
              <w:tc>
                <w:tcPr>
                  <w:tcW w:w="3459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 w:rsidP="005C1A9A">
                  <w:pPr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Скорость подачи [</w:t>
                  </w:r>
                  <w:proofErr w:type="gramStart"/>
                  <w:r w:rsidRPr="00671519">
                    <w:rPr>
                      <w:rFonts w:cs="Times New Roman"/>
                      <w:sz w:val="18"/>
                      <w:szCs w:val="18"/>
                    </w:rPr>
                    <w:t>м</w:t>
                  </w:r>
                  <w:proofErr w:type="gramEnd"/>
                  <w:r w:rsidRPr="00671519">
                    <w:rPr>
                      <w:rFonts w:cs="Times New Roman"/>
                      <w:sz w:val="18"/>
                      <w:szCs w:val="18"/>
                    </w:rPr>
                    <w:t>/мин]</w:t>
                  </w:r>
                </w:p>
              </w:tc>
              <w:tc>
                <w:tcPr>
                  <w:tcW w:w="2552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5-20</w:t>
                  </w:r>
                </w:p>
              </w:tc>
            </w:tr>
            <w:tr w:rsidR="002D67A2" w:rsidRPr="00671519" w:rsidTr="005C1A9A">
              <w:tc>
                <w:tcPr>
                  <w:tcW w:w="3459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 w:rsidP="005C1A9A">
                  <w:pPr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Цвет:</w:t>
                  </w:r>
                </w:p>
              </w:tc>
              <w:tc>
                <w:tcPr>
                  <w:tcW w:w="2552" w:type="dxa"/>
                  <w:tcBorders>
                    <w:top w:val="single" w:sz="4" w:space="0" w:color="D2D2D2"/>
                    <w:left w:val="single" w:sz="4" w:space="0" w:color="D2D2D2"/>
                    <w:bottom w:val="single" w:sz="4" w:space="0" w:color="DDDDDD"/>
                    <w:right w:val="single" w:sz="4" w:space="0" w:color="D2D2D2"/>
                  </w:tcBorders>
                  <w:tcMar>
                    <w:top w:w="75" w:type="dxa"/>
                    <w:left w:w="125" w:type="dxa"/>
                    <w:bottom w:w="75" w:type="dxa"/>
                    <w:right w:w="125" w:type="dxa"/>
                  </w:tcMar>
                  <w:hideMark/>
                </w:tcPr>
                <w:p w:rsidR="002D67A2" w:rsidRPr="00671519" w:rsidRDefault="002D67A2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желтый прозрачный</w:t>
                  </w:r>
                </w:p>
              </w:tc>
            </w:tr>
          </w:tbl>
          <w:p w:rsidR="002D67A2" w:rsidRPr="00671519" w:rsidRDefault="002D67A2" w:rsidP="005C1A9A">
            <w:pPr>
              <w:jc w:val="lef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248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Герметик силиконовый кра</w:t>
            </w:r>
            <w:r w:rsidRPr="00671519">
              <w:rPr>
                <w:rFonts w:cs="Times New Roman"/>
                <w:sz w:val="18"/>
                <w:szCs w:val="18"/>
              </w:rPr>
              <w:t>с</w:t>
            </w:r>
            <w:r w:rsidRPr="00671519">
              <w:rPr>
                <w:rFonts w:cs="Times New Roman"/>
                <w:sz w:val="18"/>
                <w:szCs w:val="18"/>
              </w:rPr>
              <w:t>ный(85г) "ABRO"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A42635">
            <w:pPr>
              <w:pStyle w:val="ad"/>
              <w:shd w:val="clear" w:color="auto" w:fill="FFFFFF"/>
              <w:spacing w:before="0" w:beforeAutospacing="0" w:after="125" w:afterAutospacing="0" w:line="263" w:lineRule="atLeast"/>
              <w:rPr>
                <w:color w:val="333333"/>
                <w:sz w:val="18"/>
                <w:szCs w:val="18"/>
              </w:rPr>
            </w:pPr>
            <w:r w:rsidRPr="00671519">
              <w:rPr>
                <w:b/>
                <w:bCs/>
                <w:color w:val="333333"/>
                <w:sz w:val="18"/>
                <w:szCs w:val="18"/>
              </w:rPr>
              <w:t>Описание:</w:t>
            </w:r>
            <w:r w:rsidRPr="00671519">
              <w:rPr>
                <w:color w:val="333333"/>
                <w:sz w:val="18"/>
                <w:szCs w:val="18"/>
              </w:rPr>
              <w:br/>
              <w:t>высокотемпературный силиконовый герметик прокладок красного цвета на уксусной основе.</w:t>
            </w:r>
          </w:p>
          <w:p w:rsidR="002D67A2" w:rsidRPr="00671519" w:rsidRDefault="002D67A2" w:rsidP="00A42635">
            <w:pPr>
              <w:pStyle w:val="ad"/>
              <w:shd w:val="clear" w:color="auto" w:fill="FFFFFF"/>
              <w:spacing w:before="0" w:beforeAutospacing="0" w:after="125" w:afterAutospacing="0" w:line="263" w:lineRule="atLeast"/>
              <w:rPr>
                <w:color w:val="333333"/>
                <w:sz w:val="18"/>
                <w:szCs w:val="18"/>
              </w:rPr>
            </w:pPr>
            <w:r w:rsidRPr="00671519">
              <w:rPr>
                <w:b/>
                <w:bCs/>
                <w:color w:val="333333"/>
                <w:sz w:val="18"/>
                <w:szCs w:val="18"/>
              </w:rPr>
              <w:t>Сфера применения:</w:t>
            </w:r>
            <w:r w:rsidRPr="00671519">
              <w:rPr>
                <w:color w:val="333333"/>
                <w:sz w:val="18"/>
                <w:szCs w:val="18"/>
              </w:rPr>
              <w:br/>
            </w:r>
            <w:proofErr w:type="gramStart"/>
            <w:r w:rsidRPr="00671519">
              <w:rPr>
                <w:color w:val="333333"/>
                <w:sz w:val="18"/>
                <w:szCs w:val="18"/>
              </w:rPr>
              <w:t>предназначен</w:t>
            </w:r>
            <w:proofErr w:type="gramEnd"/>
            <w:r w:rsidRPr="00671519">
              <w:rPr>
                <w:color w:val="333333"/>
                <w:sz w:val="18"/>
                <w:szCs w:val="18"/>
              </w:rPr>
              <w:t xml:space="preserve"> для ремонта и замены прокладок, работающих при высокой температуре. Идеально подходит для замены прокладок клапанных крышек, масляных насосов, водяной помпы, крышки коробки передач, дифференци</w:t>
            </w:r>
            <w:r w:rsidRPr="00671519">
              <w:rPr>
                <w:color w:val="333333"/>
                <w:sz w:val="18"/>
                <w:szCs w:val="18"/>
              </w:rPr>
              <w:t>а</w:t>
            </w:r>
            <w:r w:rsidRPr="00671519">
              <w:rPr>
                <w:color w:val="333333"/>
                <w:sz w:val="18"/>
                <w:szCs w:val="18"/>
              </w:rPr>
              <w:t>лов, впускного коллектора, корпуса термостата и т.д.</w:t>
            </w:r>
          </w:p>
          <w:p w:rsidR="002D67A2" w:rsidRPr="00671519" w:rsidRDefault="002D67A2" w:rsidP="00A42635">
            <w:pPr>
              <w:shd w:val="clear" w:color="auto" w:fill="FFFFFF"/>
              <w:jc w:val="left"/>
              <w:rPr>
                <w:rFonts w:cs="Times New Roman"/>
                <w:color w:val="333333"/>
                <w:sz w:val="18"/>
                <w:szCs w:val="18"/>
              </w:rPr>
            </w:pPr>
            <w:r w:rsidRPr="00671519">
              <w:rPr>
                <w:rFonts w:cs="Times New Roman"/>
                <w:b/>
                <w:bCs/>
                <w:color w:val="333333"/>
                <w:sz w:val="18"/>
                <w:szCs w:val="18"/>
              </w:rPr>
              <w:t>Свойства:</w:t>
            </w:r>
            <w:r w:rsidRPr="00671519">
              <w:rPr>
                <w:rFonts w:cs="Times New Roman"/>
                <w:b/>
                <w:bCs/>
                <w:color w:val="333333"/>
                <w:sz w:val="18"/>
                <w:szCs w:val="18"/>
              </w:rPr>
              <w:br/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t>• высокотемпературный, до +343</w:t>
            </w:r>
            <w:proofErr w:type="gramStart"/>
            <w:r w:rsidRPr="00671519">
              <w:rPr>
                <w:rFonts w:cs="Times New Roman"/>
                <w:color w:val="333333"/>
                <w:sz w:val="18"/>
                <w:szCs w:val="18"/>
              </w:rPr>
              <w:t>°С</w:t>
            </w:r>
            <w:proofErr w:type="gramEnd"/>
            <w:r w:rsidRPr="00671519">
              <w:rPr>
                <w:rFonts w:cs="Times New Roman"/>
                <w:color w:val="333333"/>
                <w:sz w:val="18"/>
                <w:szCs w:val="18"/>
              </w:rPr>
              <w:t>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позволяет сформировать прокладку до 6 мм;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сохраняет высокую эластичность и прочность после застывания;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не подвержен растрескиванию и деформации в ходе температурных циклов;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высокая адгезия к различным материалам;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не разрушается под воздействием масел, воды, антифриза, трансмиссионной жидкости;</w:t>
            </w:r>
            <w:r w:rsidRPr="00671519">
              <w:rPr>
                <w:rFonts w:cs="Times New Roman"/>
                <w:color w:val="333333"/>
                <w:sz w:val="18"/>
                <w:szCs w:val="18"/>
              </w:rPr>
              <w:br/>
              <w:t>• успешно выдерживает сжатие, растяжение и сдвиг.</w:t>
            </w:r>
          </w:p>
          <w:p w:rsidR="002D67A2" w:rsidRPr="00671519" w:rsidRDefault="002D67A2" w:rsidP="00A42635">
            <w:pPr>
              <w:pStyle w:val="ad"/>
              <w:shd w:val="clear" w:color="auto" w:fill="FFFFFF"/>
              <w:spacing w:before="0" w:beforeAutospacing="0" w:after="125" w:afterAutospacing="0" w:line="263" w:lineRule="atLeast"/>
              <w:rPr>
                <w:color w:val="333333"/>
                <w:sz w:val="18"/>
                <w:szCs w:val="18"/>
              </w:rPr>
            </w:pPr>
            <w:r w:rsidRPr="00671519">
              <w:rPr>
                <w:color w:val="333333"/>
                <w:sz w:val="18"/>
                <w:szCs w:val="18"/>
              </w:rPr>
              <w:t>Масса: 85 г</w:t>
            </w:r>
          </w:p>
          <w:p w:rsidR="002D67A2" w:rsidRPr="00671519" w:rsidRDefault="002D67A2" w:rsidP="00A42635">
            <w:pPr>
              <w:jc w:val="lef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250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Строп канатный 4СК-2,0/1500</w:t>
            </w:r>
          </w:p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2C0D54">
            <w:pPr>
              <w:pStyle w:val="3"/>
              <w:spacing w:before="50"/>
              <w:jc w:val="left"/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 xml:space="preserve">Строп канатный </w:t>
            </w:r>
            <w:proofErr w:type="spellStart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>четырехветвевой</w:t>
            </w:r>
            <w:proofErr w:type="spellEnd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 xml:space="preserve"> 4СК </w:t>
            </w:r>
          </w:p>
          <w:p w:rsidR="002D67A2" w:rsidRPr="00671519" w:rsidRDefault="002D67A2" w:rsidP="00E61B79">
            <w:pPr>
              <w:pStyle w:val="3"/>
              <w:spacing w:before="50"/>
              <w:jc w:val="left"/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 xml:space="preserve">Грузоподъемность - 2 </w:t>
            </w:r>
            <w:proofErr w:type="spellStart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>тн</w:t>
            </w:r>
            <w:proofErr w:type="spellEnd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>;</w:t>
            </w:r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br/>
              <w:t>Длина стропа - 1,5 м;</w:t>
            </w:r>
          </w:p>
          <w:p w:rsidR="002D67A2" w:rsidRPr="00671519" w:rsidRDefault="002D67A2" w:rsidP="00E61B79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14110-97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251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Строп канатный 2СК-2,5/1,5</w:t>
            </w:r>
          </w:p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color w:val="auto"/>
                <w:sz w:val="18"/>
                <w:szCs w:val="18"/>
              </w:rPr>
            </w:pP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E61B79">
            <w:pPr>
              <w:pStyle w:val="3"/>
              <w:spacing w:before="50"/>
              <w:jc w:val="left"/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 xml:space="preserve">Строп канатный </w:t>
            </w:r>
            <w:proofErr w:type="spellStart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>двухветвевой</w:t>
            </w:r>
            <w:proofErr w:type="spellEnd"/>
            <w:r w:rsidRPr="00671519">
              <w:rPr>
                <w:rFonts w:ascii="Times New Roman" w:hAnsi="Times New Roman" w:cs="Times New Roman"/>
                <w:b w:val="0"/>
                <w:color w:val="auto"/>
                <w:sz w:val="18"/>
                <w:szCs w:val="18"/>
              </w:rPr>
              <w:t xml:space="preserve"> 2СК </w:t>
            </w:r>
          </w:p>
          <w:p w:rsidR="002D67A2" w:rsidRPr="00671519" w:rsidRDefault="002D67A2" w:rsidP="00E61B79">
            <w:pPr>
              <w:spacing w:after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Грузоподъемность – 2,5 </w:t>
            </w:r>
            <w:proofErr w:type="spellStart"/>
            <w:r w:rsidRPr="00671519">
              <w:rPr>
                <w:rFonts w:cs="Times New Roman"/>
                <w:color w:val="auto"/>
                <w:sz w:val="18"/>
                <w:szCs w:val="18"/>
              </w:rPr>
              <w:t>тн</w:t>
            </w:r>
            <w:proofErr w:type="spellEnd"/>
            <w:r w:rsidRPr="00671519">
              <w:rPr>
                <w:rFonts w:cs="Times New Roman"/>
                <w:color w:val="auto"/>
                <w:sz w:val="18"/>
                <w:szCs w:val="18"/>
              </w:rPr>
              <w:t>;</w:t>
            </w:r>
            <w:r w:rsidRPr="00671519">
              <w:rPr>
                <w:rFonts w:cs="Times New Roman"/>
                <w:color w:val="auto"/>
                <w:sz w:val="18"/>
                <w:szCs w:val="18"/>
              </w:rPr>
              <w:br/>
              <w:t>Длина стропа - 1,5 м;</w:t>
            </w:r>
          </w:p>
          <w:p w:rsidR="002D67A2" w:rsidRPr="00671519" w:rsidRDefault="002D67A2" w:rsidP="00E61B79">
            <w:pPr>
              <w:spacing w:after="0"/>
              <w:jc w:val="left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25573-82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252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Строп канатный СКП (УСК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1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>)-1,0/2000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Строп канатный петлевой</w:t>
            </w:r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Грузоподъемность: 1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тн</w:t>
            </w:r>
            <w:proofErr w:type="spellEnd"/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Длина стропа: 2,0 м</w:t>
            </w:r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14110-97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253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Строп канатный СКП (УСК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1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>)-2,0/1500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Строп канатный петлевой</w:t>
            </w:r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Грузоподъемность: 2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тн</w:t>
            </w:r>
            <w:proofErr w:type="spellEnd"/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Длина стропа: 1,5 метра</w:t>
            </w:r>
          </w:p>
          <w:p w:rsidR="002D67A2" w:rsidRPr="00671519" w:rsidRDefault="002D67A2" w:rsidP="00E61B79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14110-97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spacing w:after="0"/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259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Стеклопластик РСТ-250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Обозначения РСТ-250Л:</w:t>
            </w:r>
          </w:p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Р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- рулонный,</w:t>
            </w:r>
          </w:p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С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 - стеклопластик,</w:t>
            </w:r>
          </w:p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Т - теплоизоляционный,</w:t>
            </w:r>
          </w:p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250 - номинальная масса на единицу площади (г/м</w:t>
            </w:r>
            <w:proofErr w:type="gramStart"/>
            <w:r w:rsidRPr="00671519">
              <w:rPr>
                <w:rFonts w:cs="Times New Roman"/>
                <w:color w:val="auto"/>
                <w:sz w:val="18"/>
                <w:szCs w:val="18"/>
              </w:rPr>
              <w:t>2</w:t>
            </w:r>
            <w:proofErr w:type="gramEnd"/>
            <w:r w:rsidRPr="00671519">
              <w:rPr>
                <w:rFonts w:cs="Times New Roman"/>
                <w:color w:val="auto"/>
                <w:sz w:val="18"/>
                <w:szCs w:val="18"/>
              </w:rPr>
              <w:t>),</w:t>
            </w:r>
          </w:p>
          <w:p w:rsidR="002D67A2" w:rsidRPr="00671519" w:rsidRDefault="002D67A2" w:rsidP="00055DDF">
            <w:pPr>
              <w:spacing w:after="0" w:line="276" w:lineRule="auto"/>
              <w:jc w:val="left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 xml:space="preserve">Л - пропиточный состав на основе латекса. 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Материал, на который можно крепить теплоизоляционный материал: 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Металл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Толщина:  0,18 мм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Температура применения:  </w:t>
            </w:r>
            <w:r w:rsidRPr="00671519">
              <w:rPr>
                <w:rFonts w:eastAsia="Times New Roman" w:cs="Times New Roman"/>
                <w:caps/>
                <w:color w:val="auto"/>
                <w:sz w:val="18"/>
                <w:szCs w:val="18"/>
                <w:bdr w:val="none" w:sz="0" w:space="0" w:color="auto"/>
              </w:rPr>
              <w:t> 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-40 - +60 C</w:t>
            </w:r>
          </w:p>
          <w:p w:rsidR="002D67A2" w:rsidRPr="00671519" w:rsidRDefault="002D67A2" w:rsidP="00055DD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Влагостойкость:  Да</w:t>
            </w:r>
          </w:p>
          <w:p w:rsidR="002D67A2" w:rsidRPr="00671519" w:rsidRDefault="002D67A2" w:rsidP="00055DDF">
            <w:pPr>
              <w:spacing w:line="276" w:lineRule="auto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Виды работ:  </w:t>
            </w:r>
            <w:hyperlink r:id="rId27" w:history="1">
              <w:r w:rsidRPr="00671519">
                <w:rPr>
                  <w:rStyle w:val="a3"/>
                  <w:rFonts w:cs="Times New Roman"/>
                  <w:color w:val="auto"/>
                  <w:sz w:val="18"/>
                  <w:szCs w:val="18"/>
                  <w:u w:val="none"/>
                </w:rPr>
                <w:t>Для труб</w:t>
              </w:r>
            </w:hyperlink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Биполь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ТКП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jc w:val="center"/>
              <w:tblCellSpacing w:w="0" w:type="dxa"/>
              <w:tblBorders>
                <w:top w:val="single" w:sz="8" w:space="0" w:color="D5D5D5"/>
                <w:left w:val="single" w:sz="8" w:space="0" w:color="D5D5D5"/>
                <w:bottom w:val="single" w:sz="8" w:space="0" w:color="D5D5D5"/>
                <w:right w:val="single" w:sz="8" w:space="0" w:color="D5D5D5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56"/>
              <w:gridCol w:w="567"/>
              <w:gridCol w:w="1794"/>
            </w:tblGrid>
            <w:tr w:rsidR="002D67A2" w:rsidRPr="00671519" w:rsidTr="003B649B">
              <w:trPr>
                <w:trHeight w:val="161"/>
                <w:tblCellSpacing w:w="0" w:type="dxa"/>
                <w:jc w:val="center"/>
              </w:trPr>
              <w:tc>
                <w:tcPr>
                  <w:tcW w:w="571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Технические характеристики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 w:val="restart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Показатели</w:t>
                  </w:r>
                </w:p>
              </w:tc>
              <w:tc>
                <w:tcPr>
                  <w:tcW w:w="2361" w:type="dxa"/>
                  <w:gridSpan w:val="2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Биполь</w:t>
                  </w:r>
                  <w:proofErr w:type="spellEnd"/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ТКП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1 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кг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4,0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Максимальная сила растяжения, Н, не менее</w:t>
                  </w:r>
                </w:p>
              </w:tc>
              <w:tc>
                <w:tcPr>
                  <w:tcW w:w="56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вдоль</w:t>
                  </w:r>
                </w:p>
              </w:tc>
              <w:tc>
                <w:tcPr>
                  <w:tcW w:w="17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700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56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поп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рек</w:t>
                  </w:r>
                </w:p>
              </w:tc>
              <w:tc>
                <w:tcPr>
                  <w:tcW w:w="17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700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Температура гибкости на брусе R=25 мм,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выше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минус 15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Теплостойкость,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85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вяжущего с наплавляемой стор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ны, кг/м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1,5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Потеря посыпки,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г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/обр., не более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Водопоглощение</w:t>
                  </w:r>
                  <w:proofErr w:type="spell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 в течение 24 ч, % по массе, не более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0,001 МПа, в течение 72 ч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абсолютная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0,2 МПа, в течение 2 ч</w:t>
                  </w:r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Длина/ширина,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</w:t>
                  </w:r>
                  <w:proofErr w:type="gramEnd"/>
                </w:p>
              </w:tc>
              <w:tc>
                <w:tcPr>
                  <w:tcW w:w="2361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10х1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Тип защитного покрытия</w:t>
                  </w:r>
                </w:p>
              </w:tc>
              <w:tc>
                <w:tcPr>
                  <w:tcW w:w="56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верх</w:t>
                  </w:r>
                </w:p>
              </w:tc>
              <w:tc>
                <w:tcPr>
                  <w:tcW w:w="17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сланец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3356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56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низ</w:t>
                  </w:r>
                </w:p>
              </w:tc>
              <w:tc>
                <w:tcPr>
                  <w:tcW w:w="17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пленка с логотипом</w:t>
                  </w:r>
                </w:p>
              </w:tc>
            </w:tr>
            <w:tr w:rsidR="002D67A2" w:rsidRPr="00671519" w:rsidTr="003B649B">
              <w:trPr>
                <w:tblCellSpacing w:w="0" w:type="dxa"/>
                <w:jc w:val="center"/>
              </w:trPr>
              <w:tc>
                <w:tcPr>
                  <w:tcW w:w="5717" w:type="dxa"/>
                  <w:gridSpan w:val="3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0F0237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Условное обозначение армирующих основ (1-я буква обозначения): Т - стеклоткань</w:t>
                  </w:r>
                </w:p>
              </w:tc>
            </w:tr>
          </w:tbl>
          <w:p w:rsidR="002D67A2" w:rsidRPr="00671519" w:rsidRDefault="002D67A2" w:rsidP="000F0237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Минвата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URSA М-15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D7C33">
            <w:pPr>
              <w:spacing w:line="276" w:lineRule="auto"/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EFEFE"/>
              </w:rPr>
              <w:t>Минеральная тепло- и звукоизоляция на основе стекловолокна.</w:t>
            </w:r>
          </w:p>
          <w:p w:rsidR="002D67A2" w:rsidRPr="00671519" w:rsidRDefault="002D67A2" w:rsidP="00FD7C3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76" w:lineRule="auto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/>
                <w:bCs/>
                <w:color w:val="auto"/>
                <w:sz w:val="18"/>
                <w:szCs w:val="18"/>
              </w:rPr>
              <w:t>Технические характеристики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Теплопроводность λ10: 0,037 Вт/мК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Теплопроводность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λА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: 0,041 Вт/мК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Теплопроводность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λБ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: 0,043 Вт/мК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Теплопроводность λ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 w:frame="1"/>
                <w:vertAlign w:val="subscript"/>
              </w:rPr>
              <w:t>125</w:t>
            </w: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: 0,071 Вт/мК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Горючесть: НГ (негорючий)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Класс пожарной опасности: КМ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0</w:t>
            </w:r>
            <w:proofErr w:type="gramEnd"/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Температура применения: от -60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˚С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до +270 ˚С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Водопоглощение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при частичном погружении за 24 часа: не более 1 кг/м²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Сопротивление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паропроницанию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R: 0,047 м</w:t>
            </w:r>
            <w:proofErr w:type="gram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 w:frame="1"/>
                <w:vertAlign w:val="superscript"/>
              </w:rPr>
              <w:t>2</w:t>
            </w:r>
            <w:proofErr w:type="gram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*ч*Па/мг</w:t>
            </w:r>
          </w:p>
          <w:p w:rsidR="002D67A2" w:rsidRPr="00671519" w:rsidRDefault="002D67A2" w:rsidP="00FD7C33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276" w:lineRule="auto"/>
              <w:ind w:left="0"/>
              <w:jc w:val="left"/>
              <w:textAlignment w:val="baseline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Коэффициент </w:t>
            </w:r>
            <w:proofErr w:type="spellStart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>паропроницаемости</w:t>
            </w:r>
            <w:proofErr w:type="spellEnd"/>
            <w:r w:rsidRPr="00671519"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  <w:t xml:space="preserve"> µ: 0,538 мг/(м*ч*Па)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рул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263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gramStart"/>
            <w:r w:rsidRPr="00671519">
              <w:rPr>
                <w:rFonts w:cs="Times New Roman"/>
                <w:sz w:val="18"/>
                <w:szCs w:val="18"/>
              </w:rPr>
              <w:t>Лента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армированная сам</w:t>
            </w:r>
            <w:r w:rsidRPr="00671519">
              <w:rPr>
                <w:rFonts w:cs="Times New Roman"/>
                <w:sz w:val="18"/>
                <w:szCs w:val="18"/>
              </w:rPr>
              <w:t>о</w:t>
            </w:r>
            <w:r w:rsidRPr="00671519">
              <w:rPr>
                <w:rFonts w:cs="Times New Roman"/>
                <w:sz w:val="18"/>
                <w:szCs w:val="18"/>
              </w:rPr>
              <w:t xml:space="preserve">клеящаяся 48мм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х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50м серая для теплоизоляции из всп</w:t>
            </w:r>
            <w:r w:rsidRPr="00671519">
              <w:rPr>
                <w:rFonts w:cs="Times New Roman"/>
                <w:sz w:val="18"/>
                <w:szCs w:val="18"/>
              </w:rPr>
              <w:t>е</w:t>
            </w:r>
            <w:r w:rsidRPr="00671519">
              <w:rPr>
                <w:rFonts w:cs="Times New Roman"/>
                <w:sz w:val="18"/>
                <w:szCs w:val="18"/>
              </w:rPr>
              <w:t>ненного полиэтилена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26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/>
            </w:tblPr>
            <w:tblGrid>
              <w:gridCol w:w="2630"/>
              <w:gridCol w:w="2630"/>
            </w:tblGrid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Тип: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Лента армированная сам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клеющаяся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Полиэтилен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Назначение: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Для систем водоснабжения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Ширина самоклеющейся ленты (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мм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):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48 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Длина рулона (м):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50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Максимальная рабочая темп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ратура (ºС):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60</w:t>
                  </w:r>
                </w:p>
              </w:tc>
            </w:tr>
            <w:tr w:rsidR="002D67A2" w:rsidRPr="00671519" w:rsidTr="009B07AD"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Цвет:</w:t>
                  </w:r>
                </w:p>
              </w:tc>
              <w:tc>
                <w:tcPr>
                  <w:tcW w:w="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1EFEE"/>
                  <w:vAlign w:val="center"/>
                  <w:hideMark/>
                </w:tcPr>
                <w:p w:rsidR="002D67A2" w:rsidRPr="00671519" w:rsidRDefault="002D67A2" w:rsidP="009B07A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  <w:bdr w:val="none" w:sz="0" w:space="0" w:color="auto"/>
                    </w:rPr>
                    <w:t>Серый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рул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Минвата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в рулоне M 11-100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B10B0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left"/>
              <w:rPr>
                <w:rFonts w:eastAsia="Times New Roman" w:cs="Times New Roman"/>
                <w:color w:val="auto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b/>
                <w:bCs/>
                <w:color w:val="262F61"/>
                <w:sz w:val="18"/>
                <w:szCs w:val="18"/>
              </w:rPr>
              <w:t>Технические характеристики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Теплопроводность λ10 = 0,040 Вт/мК.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Теплопроводность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 λА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 = 0,044 Вт/мК.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Теплопроводность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 λБ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 = 0,046 Вт/мК.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Теплопроводность λ</w:t>
            </w: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 w:frame="1"/>
                <w:vertAlign w:val="subscript"/>
              </w:rPr>
              <w:t>125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 :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 0,075 Вт/мК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Горючесть: НГ.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Класс пожарной опасности: КМ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0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Температура применения, 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С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: от -60 до +270.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Коэффициент </w:t>
            </w:r>
            <w:proofErr w:type="spell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паропроницаемости</w:t>
            </w:r>
            <w:proofErr w:type="spell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: 0,589 мг/</w:t>
            </w:r>
            <w:proofErr w:type="spell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мчПа</w:t>
            </w:r>
            <w:proofErr w:type="spell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.</w:t>
            </w:r>
          </w:p>
          <w:p w:rsidR="002D67A2" w:rsidRPr="00671519" w:rsidRDefault="002D67A2" w:rsidP="00B10B0F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EFEFE"/>
              <w:spacing w:after="0" w:line="343" w:lineRule="atLeast"/>
              <w:ind w:left="0"/>
              <w:jc w:val="left"/>
              <w:textAlignment w:val="baseline"/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Сопротивление </w:t>
            </w:r>
            <w:proofErr w:type="spell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паропроницанию</w:t>
            </w:r>
            <w:proofErr w:type="spell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 xml:space="preserve"> R: 0,042 м</w:t>
            </w:r>
            <w:proofErr w:type="gramStart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 w:frame="1"/>
                <w:vertAlign w:val="superscript"/>
              </w:rPr>
              <w:t>2</w:t>
            </w:r>
            <w:proofErr w:type="gramEnd"/>
            <w:r w:rsidRPr="00671519">
              <w:rPr>
                <w:rFonts w:eastAsia="Times New Roman" w:cs="Times New Roman"/>
                <w:color w:val="555555"/>
                <w:sz w:val="18"/>
                <w:szCs w:val="18"/>
                <w:bdr w:val="none" w:sz="0" w:space="0" w:color="auto"/>
              </w:rPr>
              <w:t>*ч*Па/мг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5763-001-71451657-2004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Унифлекс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ХПП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jc w:val="center"/>
              <w:tblCellSpacing w:w="0" w:type="dxa"/>
              <w:tblBorders>
                <w:top w:val="single" w:sz="8" w:space="0" w:color="D5D5D5"/>
                <w:left w:val="single" w:sz="8" w:space="0" w:color="D5D5D5"/>
                <w:bottom w:val="single" w:sz="8" w:space="0" w:color="D5D5D5"/>
                <w:right w:val="single" w:sz="8" w:space="0" w:color="D5D5D5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918"/>
              <w:gridCol w:w="918"/>
              <w:gridCol w:w="1587"/>
            </w:tblGrid>
            <w:tr w:rsidR="002D67A2" w:rsidRPr="00671519" w:rsidTr="00A01138">
              <w:trPr>
                <w:trHeight w:val="207"/>
                <w:tblCellSpacing w:w="0" w:type="dxa"/>
                <w:jc w:val="center"/>
              </w:trPr>
              <w:tc>
                <w:tcPr>
                  <w:tcW w:w="5423" w:type="dxa"/>
                  <w:gridSpan w:val="3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Технические характеристики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vMerge w:val="restart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Показатели</w:t>
                  </w:r>
                </w:p>
              </w:tc>
              <w:tc>
                <w:tcPr>
                  <w:tcW w:w="1587" w:type="dxa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Унифлекс</w:t>
                  </w:r>
                  <w:proofErr w:type="spellEnd"/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vMerge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ХПП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1 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кг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3,8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Толщина,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2,8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18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Максимальная сила растяжения, Н, не менее</w:t>
                  </w:r>
                </w:p>
              </w:tc>
              <w:tc>
                <w:tcPr>
                  <w:tcW w:w="918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вдоль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300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18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918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поперек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Температура гибкости на брусе R=25 мм,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выше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минус 20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Теплостойкость,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95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вяжущего с наплавляемой стороны, кг/м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2,0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Потеря посыпки,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г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/обр., не более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Водопоглощение</w:t>
                  </w:r>
                  <w:proofErr w:type="spell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 в течение 24 ч, % по массе, не более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0,001 МПа, в течение 72 ч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0,2 МПа, в течение 2 ч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абсолютная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836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Длина/ширина,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</w:t>
                  </w:r>
                  <w:proofErr w:type="gramEnd"/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10х1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18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Тип защитного покрытия</w:t>
                  </w:r>
                </w:p>
              </w:tc>
              <w:tc>
                <w:tcPr>
                  <w:tcW w:w="918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верх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пленка без лог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о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типа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18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918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низ</w:t>
                  </w:r>
                </w:p>
              </w:tc>
              <w:tc>
                <w:tcPr>
                  <w:tcW w:w="1587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пленка с логот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и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lastRenderedPageBreak/>
                    <w:t>пом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5423" w:type="dxa"/>
                  <w:gridSpan w:val="3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lastRenderedPageBreak/>
                    <w:t>Условное обозначение армирующих основ (1-я буква обозначения): Х - стеклохолст</w:t>
                  </w:r>
                </w:p>
              </w:tc>
            </w:tr>
          </w:tbl>
          <w:p w:rsidR="002D67A2" w:rsidRPr="00671519" w:rsidRDefault="002D67A2" w:rsidP="003B649B">
            <w:pPr>
              <w:jc w:val="center"/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5774-001-17925162-99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266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Унифлекс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ХКП (посыпка)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0" w:type="auto"/>
              <w:jc w:val="center"/>
              <w:tblCellSpacing w:w="0" w:type="dxa"/>
              <w:tblBorders>
                <w:top w:val="single" w:sz="8" w:space="0" w:color="D5D5D5"/>
                <w:left w:val="single" w:sz="8" w:space="0" w:color="D5D5D5"/>
                <w:bottom w:val="single" w:sz="8" w:space="0" w:color="D5D5D5"/>
                <w:right w:val="single" w:sz="8" w:space="0" w:color="D5D5D5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948"/>
              <w:gridCol w:w="756"/>
              <w:gridCol w:w="1694"/>
            </w:tblGrid>
            <w:tr w:rsidR="002D67A2" w:rsidRPr="00671519" w:rsidTr="00A01138">
              <w:trPr>
                <w:trHeight w:val="161"/>
                <w:tblCellSpacing w:w="0" w:type="dxa"/>
                <w:jc w:val="center"/>
              </w:trPr>
              <w:tc>
                <w:tcPr>
                  <w:tcW w:w="539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Технические характеристики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vMerge w:val="restart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Показатели</w:t>
                  </w:r>
                </w:p>
              </w:tc>
              <w:tc>
                <w:tcPr>
                  <w:tcW w:w="1694" w:type="dxa"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Унифлекс</w:t>
                  </w:r>
                  <w:proofErr w:type="spellEnd"/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vMerge/>
                  <w:tcBorders>
                    <w:top w:val="single" w:sz="4" w:space="0" w:color="D5D5D5"/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</w:rPr>
                    <w:t>ХКП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1 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кг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4,97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Толщина,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3,8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48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Максимальная сила растяжения, Н, не менее</w:t>
                  </w:r>
                </w:p>
              </w:tc>
              <w:tc>
                <w:tcPr>
                  <w:tcW w:w="7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вдоль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300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48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поперек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Температура гибкости на брусе R=25 мм,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выше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минус 20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Теплостойкость, °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95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Масса вяжущего с наплавляемой стороны, кг/м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2,0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Потеря посыпки,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г</w:t>
                  </w:r>
                  <w:proofErr w:type="gram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/обр., не более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proofErr w:type="spell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Водопоглощение</w:t>
                  </w:r>
                  <w:proofErr w:type="spellEnd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 в течение 24 ч, % по массе, не более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0,001 МПа, в течение 72 ч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абсолютная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Водонепроницаемость при давлении не менее</w:t>
                  </w: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br/>
                    <w:t>0,2 МПа, в течение 2 ч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-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3704" w:type="dxa"/>
                  <w:gridSpan w:val="2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 xml:space="preserve">Длина/ширина, </w:t>
                  </w:r>
                  <w:proofErr w:type="gramStart"/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м</w:t>
                  </w:r>
                  <w:proofErr w:type="gramEnd"/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10х1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48" w:type="dxa"/>
                  <w:vMerge w:val="restart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Тип защитного покрытия</w:t>
                  </w:r>
                </w:p>
              </w:tc>
              <w:tc>
                <w:tcPr>
                  <w:tcW w:w="7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верх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сланец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2948" w:type="dxa"/>
                  <w:vMerge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56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низ</w:t>
                  </w:r>
                </w:p>
              </w:tc>
              <w:tc>
                <w:tcPr>
                  <w:tcW w:w="1694" w:type="dxa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jc w:val="center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пленка с логотипом</w:t>
                  </w:r>
                </w:p>
              </w:tc>
            </w:tr>
            <w:tr w:rsidR="002D67A2" w:rsidRPr="00671519" w:rsidTr="00A01138">
              <w:trPr>
                <w:tblCellSpacing w:w="0" w:type="dxa"/>
                <w:jc w:val="center"/>
              </w:trPr>
              <w:tc>
                <w:tcPr>
                  <w:tcW w:w="5398" w:type="dxa"/>
                  <w:gridSpan w:val="3"/>
                  <w:tcBorders>
                    <w:left w:val="single" w:sz="4" w:space="0" w:color="D5D5D5"/>
                    <w:bottom w:val="single" w:sz="4" w:space="0" w:color="D5D5D5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D67A2" w:rsidRPr="00671519" w:rsidRDefault="002D67A2" w:rsidP="003B649B">
                  <w:pPr>
                    <w:spacing w:after="0"/>
                    <w:rPr>
                      <w:rFonts w:eastAsia="Times New Roman" w:cs="Times New Roman"/>
                      <w:sz w:val="18"/>
                      <w:szCs w:val="18"/>
                    </w:rPr>
                  </w:pPr>
                  <w:r w:rsidRPr="00671519">
                    <w:rPr>
                      <w:rFonts w:eastAsia="Times New Roman" w:cs="Times New Roman"/>
                      <w:sz w:val="18"/>
                      <w:szCs w:val="18"/>
                    </w:rPr>
                    <w:t>Условное обозначение армирующих основ (1-я буква обозначения): Х - стеклохолст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ТУ 5774-001-17925162-99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Изол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рулонный ширина п</w:t>
            </w:r>
            <w:r w:rsidRPr="00671519">
              <w:rPr>
                <w:rFonts w:cs="Times New Roman"/>
                <w:sz w:val="18"/>
                <w:szCs w:val="18"/>
              </w:rPr>
              <w:t>о</w:t>
            </w:r>
            <w:r w:rsidRPr="00671519">
              <w:rPr>
                <w:rFonts w:cs="Times New Roman"/>
                <w:sz w:val="18"/>
                <w:szCs w:val="18"/>
              </w:rPr>
              <w:t>лотна 1000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336" w:lineRule="atLeast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bCs/>
                <w:sz w:val="18"/>
                <w:szCs w:val="18"/>
              </w:rPr>
              <w:t>Изол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 - безосновный </w:t>
            </w: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биостойкий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</w:t>
            </w: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гидро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- и пароизоляционный рулонный мат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е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риал, получаемый из резинобитумного вяжущего, пластификатора, наполн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и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теля, антисептика и полимерных добавок.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336" w:lineRule="atLeast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Изол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предназначается для склеечной гидроизоляции (в том числе подземных каналов для трубопроводов), изоляции конструкций зданий и сооружений, </w:t>
            </w: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пароизоляции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покрытий, а также для гидроизоляции пролетных строений железнодорожных мостов, расположенных в районах с температурой наиб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о</w:t>
            </w:r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лее холодных суток до -35°С.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336" w:lineRule="atLeast"/>
              <w:jc w:val="left"/>
              <w:textAlignment w:val="baseline"/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>Изол</w:t>
            </w:r>
            <w:proofErr w:type="spellEnd"/>
            <w:r w:rsidRPr="00671519">
              <w:rPr>
                <w:rFonts w:eastAsia="Times New Roman" w:cs="Times New Roman"/>
                <w:sz w:val="18"/>
                <w:szCs w:val="18"/>
                <w:bdr w:val="none" w:sz="0" w:space="0" w:color="auto"/>
              </w:rPr>
              <w:t xml:space="preserve"> может применяться для защиты наружной поверхности стальных труб тепловых сетей от коррозии при температуре до 140°С.</w:t>
            </w:r>
          </w:p>
          <w:p w:rsidR="002D67A2" w:rsidRPr="00671519" w:rsidRDefault="002D67A2" w:rsidP="00D6371D">
            <w:pPr>
              <w:spacing w:after="0"/>
              <w:rPr>
                <w:rFonts w:cs="Times New Roman"/>
                <w:sz w:val="18"/>
                <w:szCs w:val="18"/>
              </w:rPr>
            </w:pPr>
          </w:p>
          <w:p w:rsidR="002D67A2" w:rsidRPr="00671519" w:rsidRDefault="002D67A2" w:rsidP="00D6371D">
            <w:pPr>
              <w:spacing w:after="0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10296-79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268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Гидроизол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ХПП тип ГИ-Г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Style w:val="TableNormal"/>
              <w:tblW w:w="11057" w:type="dxa"/>
              <w:tblBorders>
                <w:top w:val="single" w:sz="8" w:space="0" w:color="FFFFFF"/>
                <w:left w:val="single" w:sz="8" w:space="0" w:color="FFFFFF"/>
                <w:bottom w:val="single" w:sz="8" w:space="0" w:color="FFFFFF"/>
                <w:right w:val="single" w:sz="8" w:space="0" w:color="FFFFFF"/>
                <w:insideH w:val="single" w:sz="8" w:space="0" w:color="FFFFFF"/>
                <w:insideV w:val="single" w:sz="8" w:space="0" w:color="FFFFFF"/>
              </w:tblBorders>
              <w:shd w:val="clear" w:color="auto" w:fill="CED7E7"/>
              <w:tblLayout w:type="fixed"/>
              <w:tblLook w:val="04A0"/>
            </w:tblPr>
            <w:tblGrid>
              <w:gridCol w:w="11057"/>
            </w:tblGrid>
            <w:tr w:rsidR="002D67A2" w:rsidRPr="00671519" w:rsidTr="00055DDF">
              <w:trPr>
                <w:trHeight w:val="821"/>
              </w:trPr>
              <w:tc>
                <w:tcPr>
                  <w:tcW w:w="652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tcMar>
                    <w:top w:w="80" w:type="dxa"/>
                    <w:left w:w="80" w:type="dxa"/>
                    <w:bottom w:w="80" w:type="dxa"/>
                    <w:right w:w="80" w:type="dxa"/>
                  </w:tcMar>
                  <w:vAlign w:val="bottom"/>
                </w:tcPr>
                <w:p w:rsidR="002D67A2" w:rsidRPr="00671519" w:rsidRDefault="002D67A2" w:rsidP="00055DDF">
                  <w:pPr>
                    <w:spacing w:after="0"/>
                    <w:rPr>
                      <w:rFonts w:cs="Times New Roman"/>
                      <w:sz w:val="18"/>
                      <w:szCs w:val="18"/>
                    </w:rPr>
                  </w:pPr>
                </w:p>
                <w:p w:rsidR="002D67A2" w:rsidRPr="00671519" w:rsidRDefault="002D67A2" w:rsidP="00055DDF">
                  <w:pPr>
                    <w:spacing w:after="0"/>
                    <w:jc w:val="left"/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t>Гидроизоляционный материал универсального типа (ХПП)</w:t>
                  </w:r>
                  <w:r w:rsidRPr="00671519">
                    <w:rPr>
                      <w:rFonts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br/>
                    <w:t>для использования и гидроизоляции подземных частей зданий и сооружений, а так же как материал, защищающий от коррозионных проце</w:t>
                  </w:r>
                  <w:r w:rsidRPr="00671519">
                    <w:rPr>
                      <w:rFonts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t>с</w:t>
                  </w:r>
                  <w:r w:rsidRPr="00671519">
                    <w:rPr>
                      <w:rFonts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t>сов различные трубопроводы.</w:t>
                  </w:r>
                  <w:r w:rsidRPr="00671519">
                    <w:rPr>
                      <w:rFonts w:cs="Times New Roman"/>
                      <w:color w:val="333333"/>
                      <w:sz w:val="18"/>
                      <w:szCs w:val="18"/>
                      <w:shd w:val="clear" w:color="auto" w:fill="FFFFFF"/>
                    </w:rPr>
                    <w:br/>
                  </w:r>
                </w:p>
                <w:tbl>
                  <w:tblPr>
                    <w:tblW w:w="5783" w:type="dxa"/>
                    <w:tblCellSpacing w:w="0" w:type="dxa"/>
                    <w:tblBorders>
                      <w:top w:val="single" w:sz="4" w:space="0" w:color="DDDDDD"/>
                      <w:bottom w:val="single" w:sz="4" w:space="0" w:color="DDDDDD"/>
                      <w:right w:val="single" w:sz="4" w:space="0" w:color="DDDDDD"/>
                    </w:tblBorders>
                    <w:tblLayout w:type="fixed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4366"/>
                    <w:gridCol w:w="1417"/>
                  </w:tblGrid>
                  <w:tr w:rsidR="002D67A2" w:rsidRPr="00671519" w:rsidTr="00055DDF">
                    <w:trPr>
                      <w:trHeight w:val="421"/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nil"/>
                          <w:left w:val="single" w:sz="4" w:space="0" w:color="DDDDDD"/>
                        </w:tcBorders>
                        <w:shd w:val="clear" w:color="auto" w:fill="EFF2F5"/>
                        <w:tcMar>
                          <w:top w:w="150" w:type="dxa"/>
                          <w:left w:w="63" w:type="dxa"/>
                          <w:bottom w:w="150" w:type="dxa"/>
                          <w:right w:w="63" w:type="dxa"/>
                        </w:tcMar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b/>
                            <w:bCs/>
                            <w:color w:val="425062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b/>
                            <w:bCs/>
                            <w:color w:val="425062"/>
                            <w:sz w:val="18"/>
                            <w:szCs w:val="18"/>
                            <w:bdr w:val="none" w:sz="0" w:space="0" w:color="auto"/>
                          </w:rPr>
                          <w:lastRenderedPageBreak/>
                          <w:t>Параметры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nil"/>
                          <w:left w:val="single" w:sz="4" w:space="0" w:color="DDDDDD"/>
                        </w:tcBorders>
                        <w:shd w:val="clear" w:color="auto" w:fill="EFF2F5"/>
                        <w:tcMar>
                          <w:top w:w="150" w:type="dxa"/>
                          <w:left w:w="63" w:type="dxa"/>
                          <w:bottom w:w="150" w:type="dxa"/>
                          <w:right w:w="63" w:type="dxa"/>
                        </w:tcMar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b/>
                            <w:bCs/>
                            <w:color w:val="425062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b/>
                            <w:bCs/>
                            <w:color w:val="425062"/>
                            <w:sz w:val="18"/>
                            <w:szCs w:val="18"/>
                            <w:bdr w:val="none" w:sz="0" w:space="0" w:color="auto"/>
                          </w:rPr>
                          <w:t>ГИ-Г</w:t>
                        </w:r>
                      </w:p>
                    </w:tc>
                  </w:tr>
                  <w:tr w:rsidR="002D67A2" w:rsidRPr="00671519" w:rsidTr="00055DDF">
                    <w:trPr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left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Влагопоглощение за 24 часа, %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6</w:t>
                        </w:r>
                      </w:p>
                    </w:tc>
                  </w:tr>
                  <w:tr w:rsidR="002D67A2" w:rsidRPr="00671519" w:rsidTr="00055DDF">
                    <w:trPr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left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 xml:space="preserve">Нагрузка разрывная при растяжении в продольном направлении, </w:t>
                        </w:r>
                        <w:proofErr w:type="spellStart"/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кг</w:t>
                        </w:r>
                        <w:proofErr w:type="gramStart"/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.с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35</w:t>
                        </w:r>
                      </w:p>
                    </w:tc>
                  </w:tr>
                  <w:tr w:rsidR="002D67A2" w:rsidRPr="00671519" w:rsidTr="00055DDF">
                    <w:trPr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left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Температура хрупкости пропиточного битума, </w:t>
                        </w: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  <w:vertAlign w:val="superscript"/>
                          </w:rPr>
                          <w:t>0</w:t>
                        </w: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С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- 15</w:t>
                        </w:r>
                      </w:p>
                    </w:tc>
                  </w:tr>
                  <w:tr w:rsidR="002D67A2" w:rsidRPr="00671519" w:rsidTr="00055DDF">
                    <w:trPr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left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Температура размягчения пропиточного битума, </w:t>
                        </w: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  <w:vertAlign w:val="superscript"/>
                          </w:rPr>
                          <w:t>0</w:t>
                        </w: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С.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47 - 55</w:t>
                        </w:r>
                      </w:p>
                    </w:tc>
                  </w:tr>
                  <w:tr w:rsidR="002D67A2" w:rsidRPr="00671519" w:rsidTr="00055DDF">
                    <w:trPr>
                      <w:trHeight w:val="583"/>
                      <w:tblCellSpacing w:w="0" w:type="dxa"/>
                    </w:trPr>
                    <w:tc>
                      <w:tcPr>
                        <w:tcW w:w="4366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left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Водонепроницаемость при давлении 0,05 МПа, мин.</w:t>
                        </w:r>
                      </w:p>
                    </w:tc>
                    <w:tc>
                      <w:tcPr>
                        <w:tcW w:w="1417" w:type="dxa"/>
                        <w:tcBorders>
                          <w:top w:val="single" w:sz="4" w:space="0" w:color="DDDDDD"/>
                          <w:left w:val="single" w:sz="4" w:space="0" w:color="DDDDDD"/>
                        </w:tcBorders>
                        <w:shd w:val="clear" w:color="auto" w:fill="auto"/>
                        <w:tcMar>
                          <w:top w:w="100" w:type="dxa"/>
                          <w:left w:w="63" w:type="dxa"/>
                          <w:bottom w:w="100" w:type="dxa"/>
                          <w:right w:w="63" w:type="dxa"/>
                        </w:tcMar>
                        <w:vAlign w:val="center"/>
                        <w:hideMark/>
                      </w:tcPr>
                      <w:p w:rsidR="002D67A2" w:rsidRPr="00671519" w:rsidRDefault="002D67A2" w:rsidP="00055DDF">
                        <w:pPr>
                          <w:p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between w:val="none" w:sz="0" w:space="0" w:color="auto"/>
                            <w:bar w:val="none" w:sz="0" w:color="auto"/>
                          </w:pBdr>
                          <w:spacing w:after="0" w:line="250" w:lineRule="atLeast"/>
                          <w:jc w:val="center"/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</w:pPr>
                        <w:r w:rsidRPr="00671519">
                          <w:rPr>
                            <w:rFonts w:eastAsia="Times New Roman" w:cs="Times New Roman"/>
                            <w:color w:val="auto"/>
                            <w:sz w:val="18"/>
                            <w:szCs w:val="18"/>
                            <w:bdr w:val="none" w:sz="0" w:space="0" w:color="auto"/>
                          </w:rPr>
                          <w:t>15</w:t>
                        </w:r>
                      </w:p>
                    </w:tc>
                  </w:tr>
                </w:tbl>
                <w:p w:rsidR="002D67A2" w:rsidRPr="00671519" w:rsidRDefault="002D67A2" w:rsidP="00055DDF">
                  <w:pPr>
                    <w:spacing w:after="0"/>
                    <w:rPr>
                      <w:rFonts w:cs="Times New Roman"/>
                      <w:sz w:val="18"/>
                      <w:szCs w:val="18"/>
                    </w:rPr>
                  </w:pPr>
                </w:p>
                <w:p w:rsidR="002D67A2" w:rsidRPr="00671519" w:rsidRDefault="002D67A2" w:rsidP="00055DDF">
                  <w:pPr>
                    <w:rPr>
                      <w:rFonts w:cs="Times New Roman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sz w:val="18"/>
                      <w:szCs w:val="18"/>
                    </w:rPr>
                    <w:t>ГОСТ-7415-86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м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2D67A2" w:rsidTr="002D67A2">
        <w:trPr>
          <w:trHeight w:val="798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269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Утеплитель - жидкая тепл</w:t>
            </w:r>
            <w:r w:rsidRPr="00671519">
              <w:rPr>
                <w:rFonts w:cs="Times New Roman"/>
                <w:sz w:val="18"/>
                <w:szCs w:val="18"/>
              </w:rPr>
              <w:t>о</w:t>
            </w:r>
            <w:r w:rsidRPr="00671519">
              <w:rPr>
                <w:rFonts w:cs="Times New Roman"/>
                <w:sz w:val="18"/>
                <w:szCs w:val="18"/>
              </w:rPr>
              <w:t>изоляция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343FE1">
            <w:pPr>
              <w:pStyle w:val="3"/>
              <w:shd w:val="clear" w:color="auto" w:fill="FFFFFF"/>
              <w:spacing w:before="0"/>
              <w:rPr>
                <w:rFonts w:ascii="Times New Roman" w:hAnsi="Times New Roman" w:cs="Times New Roman"/>
                <w:color w:val="040404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color w:val="040404"/>
                <w:sz w:val="18"/>
                <w:szCs w:val="18"/>
              </w:rPr>
              <w:t>Жидкая теплоизоляция металла, однокомпонентный теплоизолирующий материал на водной основе для защиты стальных и чугунных поверхн</w:t>
            </w:r>
            <w:r w:rsidRPr="00671519">
              <w:rPr>
                <w:rFonts w:ascii="Times New Roman" w:hAnsi="Times New Roman" w:cs="Times New Roman"/>
                <w:color w:val="040404"/>
                <w:sz w:val="18"/>
                <w:szCs w:val="18"/>
              </w:rPr>
              <w:t>о</w:t>
            </w:r>
            <w:r w:rsidRPr="00671519">
              <w:rPr>
                <w:rFonts w:ascii="Times New Roman" w:hAnsi="Times New Roman" w:cs="Times New Roman"/>
                <w:color w:val="040404"/>
                <w:sz w:val="18"/>
                <w:szCs w:val="18"/>
              </w:rPr>
              <w:t>стей.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Представляет собой композицию на основе акриловых полимеров, полых стеклокерамических микросфер, ингибиторов коррозии, антикоррозионных пигментов и вспомогательных веществ.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Пластичная и густая консистенция жидкого теплоизолятора позволяет нан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сить теплоизоляцию как мастику и проводить обработку узлов и агрегатов любой формы, там, где традиционные теплоизолирующие материалы трудно применимы. После высыхания образует прочное и лёгкое эластичное тепл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отражающее покрытие, обладающее уникальными энергосберегающими и теплоизолирующими свойствами.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Теплоизолирующее покрытие не создаёт дополнительной весовой нагрузки на несущие строительные конструкции. Устойчиво к атмосферным воздейств</w:t>
            </w:r>
            <w:r w:rsidRPr="00671519">
              <w:rPr>
                <w:color w:val="4C4F52"/>
                <w:sz w:val="18"/>
                <w:szCs w:val="18"/>
              </w:rPr>
              <w:t>и</w:t>
            </w:r>
            <w:r w:rsidRPr="00671519">
              <w:rPr>
                <w:color w:val="4C4F52"/>
                <w:sz w:val="18"/>
                <w:szCs w:val="18"/>
              </w:rPr>
              <w:t>ям, перепадам температур, ультрафиолетовому излучению, не подвержено старению, образованию трещин и разрушению.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Жидкий керамический материал эффективно устраняет «мостики холода», рассеивает лучистую энергию, препятствует образованию конденсата на тр</w:t>
            </w:r>
            <w:r w:rsidRPr="00671519">
              <w:rPr>
                <w:color w:val="4C4F52"/>
                <w:sz w:val="18"/>
                <w:szCs w:val="18"/>
              </w:rPr>
              <w:t>у</w:t>
            </w:r>
            <w:r w:rsidRPr="00671519">
              <w:rPr>
                <w:color w:val="4C4F52"/>
                <w:sz w:val="18"/>
                <w:szCs w:val="18"/>
              </w:rPr>
              <w:t>бах холодного водоснабжения. Покрытие является защитой от образования наледи и сосулек.</w:t>
            </w:r>
          </w:p>
          <w:p w:rsidR="002D67A2" w:rsidRPr="00671519" w:rsidRDefault="002D67A2" w:rsidP="00343FE1">
            <w:pPr>
              <w:pStyle w:val="3"/>
              <w:shd w:val="clear" w:color="auto" w:fill="FFFFFF"/>
              <w:spacing w:before="0"/>
              <w:rPr>
                <w:rFonts w:ascii="Times New Roman" w:hAnsi="Times New Roman" w:cs="Times New Roman"/>
                <w:color w:val="040404"/>
                <w:sz w:val="18"/>
                <w:szCs w:val="18"/>
              </w:rPr>
            </w:pPr>
            <w:r w:rsidRPr="00671519">
              <w:rPr>
                <w:rFonts w:ascii="Times New Roman" w:hAnsi="Times New Roman" w:cs="Times New Roman"/>
                <w:color w:val="040404"/>
                <w:sz w:val="18"/>
                <w:szCs w:val="18"/>
              </w:rPr>
              <w:t>Применение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Теплоизолирующая краска  применяется для тепловой изоляции трубопров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дов горячего и холодного водоснабжения, для комплексной теплоизоляцио</w:t>
            </w:r>
            <w:r w:rsidRPr="00671519">
              <w:rPr>
                <w:color w:val="4C4F52"/>
                <w:sz w:val="18"/>
                <w:szCs w:val="18"/>
              </w:rPr>
              <w:t>н</w:t>
            </w:r>
            <w:r w:rsidRPr="00671519">
              <w:rPr>
                <w:color w:val="4C4F52"/>
                <w:sz w:val="18"/>
                <w:szCs w:val="18"/>
              </w:rPr>
              <w:t>ной и антикоррозионной защиты водопроводов, паропроводов, элементов трубопроводных систем, котельного и емкостного оборудования промышле</w:t>
            </w:r>
            <w:r w:rsidRPr="00671519">
              <w:rPr>
                <w:color w:val="4C4F52"/>
                <w:sz w:val="18"/>
                <w:szCs w:val="18"/>
              </w:rPr>
              <w:t>н</w:t>
            </w:r>
            <w:r w:rsidRPr="00671519">
              <w:rPr>
                <w:color w:val="4C4F52"/>
                <w:sz w:val="18"/>
                <w:szCs w:val="18"/>
              </w:rPr>
              <w:t>ного и гражданского назначения, с температурой теплоносителя до +120</w:t>
            </w:r>
            <w:proofErr w:type="gramStart"/>
            <w:r w:rsidRPr="00671519">
              <w:rPr>
                <w:color w:val="4C4F52"/>
                <w:sz w:val="18"/>
                <w:szCs w:val="18"/>
              </w:rPr>
              <w:t>ºС</w:t>
            </w:r>
            <w:proofErr w:type="gramEnd"/>
            <w:r w:rsidRPr="00671519">
              <w:rPr>
                <w:color w:val="4C4F52"/>
                <w:sz w:val="18"/>
                <w:szCs w:val="18"/>
              </w:rPr>
              <w:t xml:space="preserve"> (кратковременно до +150ºС).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Сверхтонкий теплоизолятор</w:t>
            </w:r>
            <w:r w:rsidRPr="00671519">
              <w:rPr>
                <w:rStyle w:val="ac"/>
                <w:color w:val="4C4F52"/>
                <w:sz w:val="18"/>
                <w:szCs w:val="18"/>
              </w:rPr>
              <w:t> </w:t>
            </w:r>
            <w:r w:rsidRPr="00671519">
              <w:rPr>
                <w:color w:val="4C4F52"/>
                <w:sz w:val="18"/>
                <w:szCs w:val="18"/>
              </w:rPr>
              <w:t xml:space="preserve"> используется для утепления воздуховодов, емк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стей, резервуаров, контейнеров. Жидкий утеплитель применяется для тепл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изоляции металлических труб, дымоходов, теплотрасс, ангаров, кровель, н</w:t>
            </w:r>
            <w:r w:rsidRPr="00671519">
              <w:rPr>
                <w:color w:val="4C4F52"/>
                <w:sz w:val="18"/>
                <w:szCs w:val="18"/>
              </w:rPr>
              <w:t>а</w:t>
            </w:r>
            <w:r w:rsidRPr="00671519">
              <w:rPr>
                <w:color w:val="4C4F52"/>
                <w:sz w:val="18"/>
                <w:szCs w:val="18"/>
              </w:rPr>
              <w:t>весов и любых других металлических поверхностей.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Жидкая сверхтонкая теплоизоляция позволяет добиться значительного сбер</w:t>
            </w:r>
            <w:r w:rsidRPr="00671519">
              <w:rPr>
                <w:color w:val="4C4F52"/>
                <w:sz w:val="18"/>
                <w:szCs w:val="18"/>
              </w:rPr>
              <w:t>е</w:t>
            </w:r>
            <w:r w:rsidRPr="00671519">
              <w:rPr>
                <w:color w:val="4C4F52"/>
                <w:sz w:val="18"/>
                <w:szCs w:val="18"/>
              </w:rPr>
              <w:t>жения энергетических и топливных ресурсов. Возможность нанесения на г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рячие поверхности позволяет проводить работы, по изготовлению тепловой изоляции оборудования без остановки технологических процессов. Увелич</w:t>
            </w:r>
            <w:r w:rsidRPr="00671519">
              <w:rPr>
                <w:color w:val="4C4F52"/>
                <w:sz w:val="18"/>
                <w:szCs w:val="18"/>
              </w:rPr>
              <w:t>и</w:t>
            </w:r>
            <w:r w:rsidRPr="00671519">
              <w:rPr>
                <w:color w:val="4C4F52"/>
                <w:sz w:val="18"/>
                <w:szCs w:val="18"/>
              </w:rPr>
              <w:t>вает КПД теплопередающего оборудования, продлевает срок службы пр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мышленных агрегатов. Снижает риск получения травм и ожогов в процессе эксплуатации горячего оборудования.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Теплоизоляционное покрытие отличается чрезвычайно простой и дешёвой процедурой ремонта и восстановления. А при возникновении аварийных с</w:t>
            </w:r>
            <w:r w:rsidRPr="00671519">
              <w:rPr>
                <w:color w:val="4C4F52"/>
                <w:sz w:val="18"/>
                <w:szCs w:val="18"/>
              </w:rPr>
              <w:t>и</w:t>
            </w:r>
            <w:r w:rsidRPr="00671519">
              <w:rPr>
                <w:color w:val="4C4F52"/>
                <w:sz w:val="18"/>
                <w:szCs w:val="18"/>
              </w:rPr>
              <w:t>туаций или инспекционных мероприятий, позволяет легко обнаружить п</w:t>
            </w:r>
            <w:r w:rsidRPr="00671519">
              <w:rPr>
                <w:color w:val="4C4F52"/>
                <w:sz w:val="18"/>
                <w:szCs w:val="18"/>
              </w:rPr>
              <w:t>о</w:t>
            </w:r>
            <w:r w:rsidRPr="00671519">
              <w:rPr>
                <w:color w:val="4C4F52"/>
                <w:sz w:val="18"/>
                <w:szCs w:val="18"/>
              </w:rPr>
              <w:t>вреждённый участок, исключив затраты на демонтаж изоляции.</w:t>
            </w:r>
          </w:p>
          <w:p w:rsidR="002D67A2" w:rsidRPr="00671519" w:rsidRDefault="002D67A2" w:rsidP="00343FE1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  <w:r w:rsidRPr="00671519">
              <w:rPr>
                <w:color w:val="4C4F52"/>
                <w:sz w:val="18"/>
                <w:szCs w:val="18"/>
              </w:rPr>
              <w:t>Температура эксплуатации покрытия от -60</w:t>
            </w:r>
            <w:proofErr w:type="gramStart"/>
            <w:r w:rsidRPr="00671519">
              <w:rPr>
                <w:color w:val="4C4F52"/>
                <w:sz w:val="18"/>
                <w:szCs w:val="18"/>
              </w:rPr>
              <w:t>°С</w:t>
            </w:r>
            <w:proofErr w:type="gramEnd"/>
            <w:r w:rsidRPr="00671519">
              <w:rPr>
                <w:color w:val="4C4F52"/>
                <w:sz w:val="18"/>
                <w:szCs w:val="18"/>
              </w:rPr>
              <w:t xml:space="preserve"> до +120°С. Материал эколог</w:t>
            </w:r>
            <w:r w:rsidRPr="00671519">
              <w:rPr>
                <w:color w:val="4C4F52"/>
                <w:sz w:val="18"/>
                <w:szCs w:val="18"/>
              </w:rPr>
              <w:t>и</w:t>
            </w:r>
            <w:r w:rsidRPr="00671519">
              <w:rPr>
                <w:color w:val="4C4F52"/>
                <w:sz w:val="18"/>
                <w:szCs w:val="18"/>
              </w:rPr>
              <w:t>чески безопасен, не горюч, не содержит органических растворителей. Срок службы покрытия — до 10 лет.</w:t>
            </w:r>
          </w:p>
          <w:p w:rsidR="002D67A2" w:rsidRPr="00671519" w:rsidRDefault="002D67A2" w:rsidP="00343FE1">
            <w:pPr>
              <w:pStyle w:val="2"/>
              <w:shd w:val="clear" w:color="auto" w:fill="FFFFFF"/>
              <w:spacing w:before="0" w:beforeAutospacing="0" w:after="0" w:afterAutospacing="0"/>
              <w:rPr>
                <w:color w:val="040404"/>
                <w:sz w:val="18"/>
                <w:szCs w:val="18"/>
              </w:rPr>
            </w:pPr>
            <w:r w:rsidRPr="00671519">
              <w:rPr>
                <w:color w:val="040404"/>
                <w:sz w:val="18"/>
                <w:szCs w:val="18"/>
              </w:rPr>
              <w:t>Технические данные</w:t>
            </w:r>
          </w:p>
          <w:tbl>
            <w:tblPr>
              <w:tblW w:w="8844" w:type="dxa"/>
              <w:tblBorders>
                <w:top w:val="single" w:sz="6" w:space="0" w:color="1ED383"/>
              </w:tblBorders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429"/>
              <w:gridCol w:w="4415"/>
            </w:tblGrid>
            <w:tr w:rsidR="002D67A2" w:rsidRPr="00671519" w:rsidTr="000924DB">
              <w:tc>
                <w:tcPr>
                  <w:tcW w:w="4429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Основа материала</w:t>
                  </w:r>
                </w:p>
              </w:tc>
              <w:tc>
                <w:tcPr>
                  <w:tcW w:w="4415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акриловая смола</w:t>
                  </w:r>
                </w:p>
              </w:tc>
            </w:tr>
            <w:tr w:rsidR="002D67A2" w:rsidRPr="00671519" w:rsidTr="000924DB">
              <w:tc>
                <w:tcPr>
                  <w:tcW w:w="4429" w:type="dxa"/>
                  <w:shd w:val="clear" w:color="auto" w:fill="F4F4F4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lastRenderedPageBreak/>
                    <w:t>Массовая доля нелетучих веществ, %</w:t>
                  </w:r>
                </w:p>
              </w:tc>
              <w:tc>
                <w:tcPr>
                  <w:tcW w:w="4415" w:type="dxa"/>
                  <w:shd w:val="clear" w:color="auto" w:fill="F4F4F4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67</w:t>
                  </w:r>
                </w:p>
              </w:tc>
            </w:tr>
            <w:tr w:rsidR="002D67A2" w:rsidRPr="00671519" w:rsidTr="000924DB">
              <w:tc>
                <w:tcPr>
                  <w:tcW w:w="4429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 xml:space="preserve">Стойкость к статическому воздействию воды при (20,0±2)°С, </w:t>
                  </w:r>
                  <w:proofErr w:type="gramStart"/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ч</w:t>
                  </w:r>
                  <w:proofErr w:type="gramEnd"/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, не менее</w:t>
                  </w:r>
                </w:p>
              </w:tc>
              <w:tc>
                <w:tcPr>
                  <w:tcW w:w="4415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12</w:t>
                  </w:r>
                </w:p>
              </w:tc>
            </w:tr>
            <w:tr w:rsidR="002D67A2" w:rsidRPr="00671519" w:rsidTr="000924DB">
              <w:tc>
                <w:tcPr>
                  <w:tcW w:w="4429" w:type="dxa"/>
                  <w:shd w:val="clear" w:color="auto" w:fill="F4F4F4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 xml:space="preserve">Степень </w:t>
                  </w:r>
                  <w:proofErr w:type="spellStart"/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перетира</w:t>
                  </w:r>
                  <w:proofErr w:type="spellEnd"/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, мкм, не более</w:t>
                  </w:r>
                </w:p>
              </w:tc>
              <w:tc>
                <w:tcPr>
                  <w:tcW w:w="4415" w:type="dxa"/>
                  <w:shd w:val="clear" w:color="auto" w:fill="F4F4F4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70</w:t>
                  </w:r>
                </w:p>
              </w:tc>
            </w:tr>
            <w:tr w:rsidR="002D67A2" w:rsidRPr="00671519" w:rsidTr="000924DB">
              <w:tc>
                <w:tcPr>
                  <w:tcW w:w="4429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Расход</w:t>
                  </w:r>
                </w:p>
              </w:tc>
              <w:tc>
                <w:tcPr>
                  <w:tcW w:w="4415" w:type="dxa"/>
                  <w:shd w:val="clear" w:color="auto" w:fill="FFFFFF"/>
                  <w:tcMar>
                    <w:top w:w="68" w:type="dxa"/>
                    <w:left w:w="204" w:type="dxa"/>
                    <w:bottom w:w="82" w:type="dxa"/>
                    <w:right w:w="204" w:type="dxa"/>
                  </w:tcMar>
                  <w:hideMark/>
                </w:tcPr>
                <w:p w:rsidR="002D67A2" w:rsidRPr="00671519" w:rsidRDefault="002D67A2" w:rsidP="000924DB">
                  <w:pPr>
                    <w:spacing w:after="0"/>
                    <w:rPr>
                      <w:rFonts w:cs="Times New Roman"/>
                      <w:color w:val="040404"/>
                      <w:sz w:val="18"/>
                      <w:szCs w:val="18"/>
                    </w:rPr>
                  </w:pPr>
                  <w:r w:rsidRPr="00671519">
                    <w:rPr>
                      <w:rFonts w:cs="Times New Roman"/>
                      <w:color w:val="040404"/>
                      <w:sz w:val="18"/>
                      <w:szCs w:val="18"/>
                    </w:rPr>
                    <w:t>1л на 1 кв.м.</w:t>
                  </w:r>
                </w:p>
              </w:tc>
            </w:tr>
          </w:tbl>
          <w:p w:rsidR="002D67A2" w:rsidRPr="00671519" w:rsidRDefault="002D67A2" w:rsidP="000924DB">
            <w:pPr>
              <w:pStyle w:val="ad"/>
              <w:shd w:val="clear" w:color="auto" w:fill="FFFFFF"/>
              <w:spacing w:before="0" w:beforeAutospacing="0" w:after="0" w:afterAutospacing="0"/>
              <w:rPr>
                <w:color w:val="4C4F52"/>
                <w:sz w:val="18"/>
                <w:szCs w:val="18"/>
              </w:rPr>
            </w:pPr>
          </w:p>
          <w:p w:rsidR="002D67A2" w:rsidRPr="00671519" w:rsidRDefault="002D67A2" w:rsidP="00F8312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270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Замок навесной ВС-2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 xml:space="preserve"> А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или эквивалент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1890" w:dyaOrig="2415">
                <v:shape id="_x0000_i1031" type="#_x0000_t75" style="width:78.8pt;height:99.85pt" o:ole="">
                  <v:imagedata r:id="rId28" o:title=""/>
                </v:shape>
                <o:OLEObject Type="Embed" ProgID="PBrush" ShapeID="_x0000_i1031" DrawAspect="Content" ObjectID="_1643530619" r:id="rId29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5089-2003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Смеситель с душем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2E13B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Тип: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Однорычажный</w:t>
            </w:r>
            <w:proofErr w:type="spellEnd"/>
          </w:p>
          <w:p w:rsidR="002D67A2" w:rsidRPr="00671519" w:rsidRDefault="002D67A2" w:rsidP="002E13B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Переключатель: Кнопочный </w:t>
            </w:r>
          </w:p>
          <w:p w:rsidR="002D67A2" w:rsidRPr="00671519" w:rsidRDefault="002D67A2" w:rsidP="002E13B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Комплектация: шланг 1,5 м, настенное крепление, лейка, 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эксцентрики с отр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а</w:t>
            </w:r>
            <w:r w:rsidRPr="00671519">
              <w:rPr>
                <w:rFonts w:cs="Times New Roman"/>
                <w:sz w:val="18"/>
                <w:szCs w:val="18"/>
                <w:shd w:val="clear" w:color="auto" w:fill="FFFFFF"/>
              </w:rPr>
              <w:t>жателями, металлическая рукоятка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11614-94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Смеситель для мойки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8235" w:dyaOrig="4320">
                <v:shape id="_x0000_i1032" type="#_x0000_t75" style="width:2in;height:75.4pt" o:ole="">
                  <v:imagedata r:id="rId30" o:title=""/>
                </v:shape>
                <o:OLEObject Type="Embed" ProgID="PBrush" ShapeID="_x0000_i1032" DrawAspect="Content" ObjectID="_1643530620" r:id="rId31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11614-94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273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Сифон для мойки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Сифон для мойки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23289-94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color w:val="FF0000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Унитаз компакт, двойной</w:t>
            </w:r>
            <w:r w:rsidRPr="00671519">
              <w:rPr>
                <w:rFonts w:cs="Times New Roman"/>
                <w:sz w:val="18"/>
                <w:szCs w:val="18"/>
              </w:rPr>
              <w:t xml:space="preserve"> слив (сиденье с микролифтом)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F813D8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1) Унитаз имеет косой выпуск — труба расположена под углом относительно пола, что снижает риск засорения. Слив представлен 2 кнопками. При наж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а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тии на одну происходит смыв порцией воды, на вторую — содержимое бачка сливается полностью. В комплекте — набор креплений. </w:t>
            </w:r>
          </w:p>
          <w:p w:rsidR="002D67A2" w:rsidRPr="00671519" w:rsidRDefault="002D67A2" w:rsidP="00F813D8">
            <w:pPr>
              <w:rPr>
                <w:rFonts w:cs="Times New Roman"/>
                <w:color w:val="auto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Сиденье с микролифтом</w:t>
            </w:r>
          </w:p>
          <w:p w:rsidR="002D67A2" w:rsidRPr="00671519" w:rsidRDefault="002D67A2" w:rsidP="00F813D8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2) Унитаз имеет прямой выпуск. Слив представлен 2 кнопками. При нажатии на одну происходит смыв порцией воды, на вторую — содержимое бачка сл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>и</w:t>
            </w:r>
            <w:r w:rsidRPr="00671519">
              <w:rPr>
                <w:rFonts w:cs="Times New Roman"/>
                <w:color w:val="auto"/>
                <w:sz w:val="18"/>
                <w:szCs w:val="18"/>
                <w:shd w:val="clear" w:color="auto" w:fill="FFFFFF"/>
              </w:rPr>
              <w:t xml:space="preserve">вается полностью. В комплекте — набор креплений. 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auto"/>
                <w:sz w:val="18"/>
                <w:szCs w:val="18"/>
              </w:rPr>
              <w:t>Сиденье с микролифтом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Кромка ПВХ мебельная 0.45 мм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х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19 мм (цвет ясень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темный)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Кромка ПВХ мебельная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Толщина: 0,45 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Ширина: 19 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Цвет: ясень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темный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Кромка ПВХ мебельная 2 мм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х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19 мм (цвет ясень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те</w:t>
            </w:r>
            <w:r w:rsidRPr="00671519">
              <w:rPr>
                <w:rFonts w:cs="Times New Roman"/>
                <w:sz w:val="18"/>
                <w:szCs w:val="18"/>
              </w:rPr>
              <w:t>м</w:t>
            </w:r>
            <w:r w:rsidRPr="00671519">
              <w:rPr>
                <w:rFonts w:cs="Times New Roman"/>
                <w:sz w:val="18"/>
                <w:szCs w:val="18"/>
              </w:rPr>
              <w:t>ный)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1A4A3D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Кромка ПВХ мебельная</w:t>
            </w:r>
          </w:p>
          <w:p w:rsidR="002D67A2" w:rsidRPr="00671519" w:rsidRDefault="002D67A2" w:rsidP="001A4A3D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Толщина: 2  мм</w:t>
            </w:r>
          </w:p>
          <w:p w:rsidR="002D67A2" w:rsidRPr="00671519" w:rsidRDefault="002D67A2" w:rsidP="001A4A3D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Ширина: 19 мм</w:t>
            </w:r>
          </w:p>
          <w:p w:rsidR="002D67A2" w:rsidRPr="00671519" w:rsidRDefault="002D67A2" w:rsidP="001A4A3D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Цвет: ясень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темный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Крючок средний К203СР хром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2880" w:dyaOrig="1860">
                <v:shape id="_x0000_i1033" type="#_x0000_t75" style="width:124.3pt;height:80.15pt" o:ole="">
                  <v:imagedata r:id="rId32" o:title=""/>
                </v:shape>
                <o:OLEObject Type="Embed" ProgID="PBrush" ShapeID="_x0000_i1033" DrawAspect="Content" ObjectID="_1643530621" r:id="rId33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279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Держатель для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рейлинга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Д16 мм модерн хром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3990" w:dyaOrig="4785">
                <v:shape id="_x0000_i1034" type="#_x0000_t75" style="width:78.8pt;height:94.4pt" o:ole="">
                  <v:imagedata r:id="rId34" o:title=""/>
                </v:shape>
                <o:OLEObject Type="Embed" ProgID="PBrush" ShapeID="_x0000_i1034" DrawAspect="Content" ObjectID="_1643530622" r:id="rId35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Рейлинг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3000 мм хром Д16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3345" w:dyaOrig="1830">
                <v:shape id="_x0000_i1035" type="#_x0000_t75" style="width:120.9pt;height:65.9pt" o:ole="">
                  <v:imagedata r:id="rId36" o:title=""/>
                </v:shape>
                <o:OLEObject Type="Embed" ProgID="PBrush" ShapeID="_x0000_i1035" DrawAspect="Content" ObjectID="_1643530623" r:id="rId37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2D67A2" w:rsidTr="002D67A2">
        <w:trPr>
          <w:trHeight w:val="3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gramStart"/>
            <w:r w:rsidRPr="00671519">
              <w:rPr>
                <w:rFonts w:cs="Times New Roman"/>
                <w:sz w:val="18"/>
                <w:szCs w:val="18"/>
              </w:rPr>
              <w:t>Подпятник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регулируемый 50*44 мм черный (ОШ-5044/1)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5475" w:dyaOrig="2400">
                <v:shape id="_x0000_i1036" type="#_x0000_t75" style="width:186.1pt;height:82.2pt" o:ole="">
                  <v:imagedata r:id="rId38" o:title=""/>
                </v:shape>
                <o:OLEObject Type="Embed" ProgID="PBrush" ShapeID="_x0000_i1036" DrawAspect="Content" ObjectID="_1643530624" r:id="rId39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Н=44 мм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282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Стяжка мебельная (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конфи</w:t>
            </w:r>
            <w:r w:rsidRPr="00671519">
              <w:rPr>
                <w:rFonts w:cs="Times New Roman"/>
                <w:sz w:val="18"/>
                <w:szCs w:val="18"/>
              </w:rPr>
              <w:t>р</w:t>
            </w:r>
            <w:r w:rsidRPr="00671519">
              <w:rPr>
                <w:rFonts w:cs="Times New Roman"/>
                <w:sz w:val="18"/>
                <w:szCs w:val="18"/>
              </w:rPr>
              <w:t>мат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) 6.3*50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6060" w:dyaOrig="5445">
                <v:shape id="_x0000_i1037" type="#_x0000_t75" style="width:80.85pt;height:73.35pt" o:ole="">
                  <v:imagedata r:id="rId40" o:title=""/>
                </v:shape>
                <o:OLEObject Type="Embed" ProgID="PBrush" ShapeID="_x0000_i1037" DrawAspect="Content" ObjectID="_1643530625" r:id="rId41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Направляющие шариковые полного выдвижения 500*35 мм (27кг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)(</w:t>
            </w:r>
            <w:proofErr w:type="spellStart"/>
            <w:proofErr w:type="gramEnd"/>
            <w:r w:rsidRPr="00671519">
              <w:rPr>
                <w:rFonts w:cs="Times New Roman"/>
                <w:sz w:val="18"/>
                <w:szCs w:val="18"/>
              </w:rPr>
              <w:t>комп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.)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8310" w:dyaOrig="5880">
                <v:shape id="_x0000_i1038" type="#_x0000_t75" style="width:147.4pt;height:103.25pt" o:ole="">
                  <v:imagedata r:id="rId42" o:title=""/>
                </v:shape>
                <o:OLEObject Type="Embed" ProgID="PBrush" ShapeID="_x0000_i1038" DrawAspect="Content" ObjectID="_1643530626" r:id="rId43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компл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75.00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Петля мебельная 105 градусов Н102А02/0112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5220" w:dyaOrig="2025">
                <v:shape id="_x0000_i1039" type="#_x0000_t75" style="width:152.15pt;height:58.4pt" o:ole="">
                  <v:imagedata r:id="rId44" o:title=""/>
                </v:shape>
                <o:OLEObject Type="Embed" ProgID="PBrush" ShapeID="_x0000_i1039" DrawAspect="Content" ObjectID="_1643530627" r:id="rId45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Крепеж 20мм для трубы CF20 ИЭК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 </w:t>
            </w:r>
            <w:r w:rsidRPr="00671519">
              <w:rPr>
                <w:rFonts w:cs="Times New Roman"/>
                <w:sz w:val="18"/>
                <w:szCs w:val="18"/>
              </w:rPr>
              <w:object w:dxaOrig="3690" w:dyaOrig="3915">
                <v:shape id="_x0000_i1040" type="#_x0000_t75" style="width:103.25pt;height:110.05pt" o:ole="">
                  <v:imagedata r:id="rId46" o:title=""/>
                </v:shape>
                <o:OLEObject Type="Embed" ProgID="PBrush" ShapeID="_x0000_i1040" DrawAspect="Content" ObjectID="_1643530628" r:id="rId47"/>
              </w:objec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Шкант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8*30 береза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2130" w:dyaOrig="1200">
                <v:shape id="_x0000_i1041" type="#_x0000_t75" style="width:106.65pt;height:60.45pt" o:ole="">
                  <v:imagedata r:id="rId48" o:title=""/>
                </v:shape>
                <o:OLEObject Type="Embed" ProgID="PBrush" ShapeID="_x0000_i1041" DrawAspect="Content" ObjectID="_1643530629" r:id="rId49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Подпятник 16мм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3120" w:dyaOrig="2205">
                <v:shape id="_x0000_i1042" type="#_x0000_t75" style="width:110.05pt;height:76.75pt" o:ole="">
                  <v:imagedata r:id="rId50" o:title=""/>
                </v:shape>
                <o:OLEObject Type="Embed" ProgID="PBrush" ShapeID="_x0000_i1042" DrawAspect="Content" ObjectID="_1643530630" r:id="rId51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288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Полкодержатель металл 5мм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3585" w:dyaOrig="3150">
                <v:shape id="_x0000_i1043" type="#_x0000_t75" style="width:79.45pt;height:69.3pt" o:ole="">
                  <v:imagedata r:id="rId52" o:title=""/>
                </v:shape>
                <o:OLEObject Type="Embed" ProgID="PBrush" ShapeID="_x0000_i1043" DrawAspect="Content" ObjectID="_1643530631" r:id="rId53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1120.00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289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Стяжка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межсекционная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5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3555" w:dyaOrig="1065">
                <v:shape id="_x0000_i1044" type="#_x0000_t75" style="width:154.85pt;height:46.2pt" o:ole="">
                  <v:imagedata r:id="rId54" o:title=""/>
                </v:shape>
                <o:OLEObject Type="Embed" ProgID="PBrush" ShapeID="_x0000_i1044" DrawAspect="Content" ObjectID="_1643530632" r:id="rId55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290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Стяжка эксцентрик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саморез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(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комп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>.)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Стяжка эксцентрик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саморез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- комплект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компл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291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Заглушка к мебельной стяжке 6.3*50 мм(100 шт.)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Заглушка к мебельной стяжке 6.3*50 мм(100 шт.)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Цвет: ясень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шимо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темный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292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Ручка-скоба RS005CP/(005)96мм хром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object w:dxaOrig="5010" w:dyaOrig="3180">
                <v:shape id="_x0000_i1045" type="#_x0000_t75" style="width:122.25pt;height:76.75pt" o:ole="">
                  <v:imagedata r:id="rId56" o:title=""/>
                </v:shape>
                <o:OLEObject Type="Embed" ProgID="PBrush" ShapeID="_x0000_i1045" DrawAspect="Content" ObjectID="_1643530633" r:id="rId57"/>
              </w:objec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не 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гостируется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293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Подводка для воды 60 см SS12мм 1/2" г/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</w:t>
            </w:r>
            <w:proofErr w:type="spell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Подводка для воды 60 см SS12мм 1/2" г/</w:t>
            </w:r>
            <w:proofErr w:type="spellStart"/>
            <w:r w:rsidRPr="00671519">
              <w:rPr>
                <w:rFonts w:cs="Times New Roman"/>
                <w:sz w:val="18"/>
                <w:szCs w:val="18"/>
              </w:rPr>
              <w:t>ш</w:t>
            </w:r>
            <w:proofErr w:type="spellEnd"/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52209-2004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294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Картон асбестовый листовой КАОН-1 5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color w:val="555555"/>
                <w:sz w:val="18"/>
                <w:szCs w:val="18"/>
              </w:rPr>
              <w:t>Размер листа: 800х1000 мм (±20 мм), толщина 5 мм (±0,5 мм)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2850-95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F139B2" w:rsidRDefault="002D67A2" w:rsidP="007F62E1">
            <w:pPr>
              <w:jc w:val="center"/>
              <w:rPr>
                <w:rFonts w:cs="Times New Roman"/>
                <w:sz w:val="18"/>
                <w:szCs w:val="18"/>
                <w:lang w:val="en-US"/>
              </w:rPr>
            </w:pPr>
            <w:r>
              <w:rPr>
                <w:rFonts w:cs="Times New Roman"/>
                <w:sz w:val="18"/>
                <w:szCs w:val="18"/>
                <w:lang w:val="en-US"/>
              </w:rPr>
              <w:t>299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F139B2">
              <w:rPr>
                <w:rFonts w:cs="Times New Roman"/>
                <w:sz w:val="18"/>
                <w:szCs w:val="18"/>
              </w:rPr>
              <w:t>Поролон листовой плотность 18 кг/м3, высота 10 см 100х200 см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571832" w:rsidRDefault="002D67A2">
            <w:pPr>
              <w:rPr>
                <w:rFonts w:cs="Times New Roman"/>
                <w:color w:val="555555"/>
                <w:sz w:val="18"/>
                <w:szCs w:val="18"/>
              </w:rPr>
            </w:pPr>
            <w:r w:rsidRPr="00F139B2">
              <w:rPr>
                <w:rFonts w:cs="Times New Roman"/>
                <w:color w:val="555555"/>
                <w:sz w:val="18"/>
                <w:szCs w:val="18"/>
              </w:rPr>
              <w:t>Поролон листовой</w:t>
            </w:r>
          </w:p>
          <w:p w:rsidR="002D67A2" w:rsidRDefault="002D67A2">
            <w:pPr>
              <w:rPr>
                <w:rFonts w:cs="Times New Roman"/>
                <w:color w:val="555555"/>
                <w:sz w:val="18"/>
                <w:szCs w:val="18"/>
              </w:rPr>
            </w:pPr>
            <w:r w:rsidRPr="00F139B2">
              <w:rPr>
                <w:rFonts w:cs="Times New Roman"/>
                <w:color w:val="555555"/>
                <w:sz w:val="18"/>
                <w:szCs w:val="18"/>
              </w:rPr>
              <w:t>П</w:t>
            </w:r>
            <w:r>
              <w:rPr>
                <w:rFonts w:cs="Times New Roman"/>
                <w:color w:val="555555"/>
                <w:sz w:val="18"/>
                <w:szCs w:val="18"/>
              </w:rPr>
              <w:t>лотность 18 кг/м3</w:t>
            </w:r>
          </w:p>
          <w:p w:rsidR="002D67A2" w:rsidRDefault="002D67A2">
            <w:pPr>
              <w:rPr>
                <w:rFonts w:cs="Times New Roman"/>
                <w:color w:val="555555"/>
                <w:sz w:val="18"/>
                <w:szCs w:val="18"/>
              </w:rPr>
            </w:pPr>
            <w:r>
              <w:rPr>
                <w:rFonts w:cs="Times New Roman"/>
                <w:color w:val="555555"/>
                <w:sz w:val="18"/>
                <w:szCs w:val="18"/>
              </w:rPr>
              <w:t>В</w:t>
            </w:r>
            <w:r w:rsidRPr="00F139B2">
              <w:rPr>
                <w:rFonts w:cs="Times New Roman"/>
                <w:color w:val="555555"/>
                <w:sz w:val="18"/>
                <w:szCs w:val="18"/>
              </w:rPr>
              <w:t>ысота 10 см</w:t>
            </w:r>
          </w:p>
          <w:p w:rsidR="002D67A2" w:rsidRPr="00671519" w:rsidRDefault="002D67A2">
            <w:pPr>
              <w:rPr>
                <w:rFonts w:cs="Times New Roman"/>
                <w:color w:val="555555"/>
                <w:sz w:val="18"/>
                <w:szCs w:val="18"/>
              </w:rPr>
            </w:pPr>
            <w:r>
              <w:rPr>
                <w:rFonts w:cs="Times New Roman"/>
                <w:color w:val="555555"/>
                <w:sz w:val="18"/>
                <w:szCs w:val="18"/>
              </w:rPr>
              <w:t>Размеры:</w:t>
            </w:r>
            <w:r w:rsidRPr="00F139B2">
              <w:rPr>
                <w:rFonts w:cs="Times New Roman"/>
                <w:color w:val="555555"/>
                <w:sz w:val="18"/>
                <w:szCs w:val="18"/>
              </w:rPr>
              <w:t xml:space="preserve"> 100х200 см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868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Опора для труб скользящая Ду325 ТС-624.000-009 серия 5.903-13-вт.8-95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Опора для труб скользящая Ду325 ТС-624.000-009 серия 5.903-13-вып.8-95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13015-75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2D67A2" w:rsidTr="002D67A2">
        <w:trPr>
          <w:trHeight w:val="62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896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 50х150х6000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3654B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Доска обрезная</w:t>
            </w:r>
          </w:p>
          <w:p w:rsidR="002D67A2" w:rsidRPr="00671519" w:rsidRDefault="002D67A2" w:rsidP="00D3654B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 xml:space="preserve">Размеры,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мм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>: 6000х150х50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8486-86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м3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1.50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898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Пена монтажная под пистолет профессиональная 750 мл  (производительность до 65 литров)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6582" w:type="dxa"/>
              <w:shd w:val="clear" w:color="auto" w:fill="FFFFFF"/>
              <w:tblLayout w:type="fixed"/>
              <w:tblCellMar>
                <w:top w:w="150" w:type="dxa"/>
                <w:left w:w="150" w:type="dxa"/>
                <w:bottom w:w="150" w:type="dxa"/>
                <w:right w:w="150" w:type="dxa"/>
              </w:tblCellMar>
              <w:tblLook w:val="04A0"/>
            </w:tblPr>
            <w:tblGrid>
              <w:gridCol w:w="4172"/>
              <w:gridCol w:w="2410"/>
            </w:tblGrid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Цвет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светло-жёлтый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Емкость баллона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1000 мл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Номинальный объем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750 мл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Свободный выход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до 65 литров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Вторичное расширение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25 %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Плотность монтажной пены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25-30 кг/м³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Время схватывания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≤ 10 минут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Время среза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≤ 30 минут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lastRenderedPageBreak/>
                    <w:t>Время полной полимеризации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24 часа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Звукоизоляция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до 61 дБ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Коэффициент теплопроводности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0,036 Вт/м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*К</w:t>
                  </w:r>
                  <w:proofErr w:type="gramEnd"/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Класс огнестойкости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В3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Стабильность размеров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≤ 5%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Температура окружающей среды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-10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 xml:space="preserve"> … +30°С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Температура баллона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+5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 xml:space="preserve"> … +30°С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Термостойкость отвердевшей пены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5F5F5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-40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 xml:space="preserve"> … +90°С</w:t>
                  </w:r>
                </w:p>
              </w:tc>
            </w:tr>
            <w:tr w:rsidR="002D67A2" w:rsidRPr="00671519" w:rsidTr="00055DDF">
              <w:tc>
                <w:tcPr>
                  <w:tcW w:w="417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Температура хранения</w:t>
                  </w:r>
                </w:p>
              </w:tc>
              <w:tc>
                <w:tcPr>
                  <w:tcW w:w="2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D67A2" w:rsidRPr="00671519" w:rsidRDefault="002D67A2" w:rsidP="00055DD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 w:line="276" w:lineRule="auto"/>
                    <w:jc w:val="left"/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</w:pPr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+5</w:t>
                  </w:r>
                  <w:proofErr w:type="gramStart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>°С</w:t>
                  </w:r>
                  <w:proofErr w:type="gramEnd"/>
                  <w:r w:rsidRPr="00671519">
                    <w:rPr>
                      <w:rFonts w:eastAsia="Times New Roman" w:cs="Times New Roman"/>
                      <w:color w:val="2A2C2B"/>
                      <w:sz w:val="18"/>
                      <w:szCs w:val="18"/>
                      <w:bdr w:val="none" w:sz="0" w:space="0" w:color="auto"/>
                    </w:rPr>
                    <w:t xml:space="preserve"> … +30°С</w:t>
                  </w:r>
                </w:p>
              </w:tc>
            </w:tr>
          </w:tbl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proofErr w:type="gramStart"/>
            <w:r w:rsidRPr="00671519">
              <w:rPr>
                <w:rFonts w:cs="Times New Roman"/>
                <w:sz w:val="18"/>
                <w:szCs w:val="18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36.00</w:t>
            </w:r>
          </w:p>
        </w:tc>
      </w:tr>
      <w:tr w:rsidR="002D67A2" w:rsidTr="002D67A2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lastRenderedPageBreak/>
              <w:t>900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Изол</w:t>
            </w:r>
            <w:proofErr w:type="spellEnd"/>
            <w:r w:rsidRPr="00671519">
              <w:rPr>
                <w:rFonts w:cs="Times New Roman"/>
                <w:sz w:val="18"/>
                <w:szCs w:val="18"/>
              </w:rPr>
              <w:t xml:space="preserve"> </w:t>
            </w:r>
            <w:proofErr w:type="gramStart"/>
            <w:r w:rsidRPr="00671519">
              <w:rPr>
                <w:rFonts w:cs="Times New Roman"/>
                <w:sz w:val="18"/>
                <w:szCs w:val="18"/>
              </w:rPr>
              <w:t>И-БД</w:t>
            </w:r>
            <w:proofErr w:type="gramEnd"/>
            <w:r w:rsidRPr="00671519">
              <w:rPr>
                <w:rFonts w:cs="Times New Roman"/>
                <w:sz w:val="18"/>
                <w:szCs w:val="18"/>
              </w:rPr>
              <w:t xml:space="preserve"> рулонный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Вес рулона (</w:t>
            </w:r>
            <w:proofErr w:type="gram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):22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Толщина (</w:t>
            </w:r>
            <w:proofErr w:type="gram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):2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Ширина ленты (</w:t>
            </w:r>
            <w:proofErr w:type="gram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):425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</w:pP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Длина полотна в рулоне (м):40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</w:pPr>
            <w:proofErr w:type="spell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Изол</w:t>
            </w:r>
            <w:proofErr w:type="spell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И-БД</w:t>
            </w:r>
            <w:proofErr w:type="gram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 – </w:t>
            </w:r>
            <w:proofErr w:type="spell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невулканизированный</w:t>
            </w:r>
            <w:proofErr w:type="spell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 материал, который применяется с целью обеспечения антикоррозийной защиты размещённых под землёй продукт</w:t>
            </w: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о</w:t>
            </w:r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проводов и различного рода конструкций. Также может использоваться для </w:t>
            </w:r>
            <w:proofErr w:type="spell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пароизоляции</w:t>
            </w:r>
            <w:proofErr w:type="spell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 различного рода покрытий. Отвечает ТУ 2549-466-0501 1868-2000 и ГОСТ 10296-79, не содержит полимерных компонентов.</w:t>
            </w:r>
          </w:p>
          <w:p w:rsidR="002D67A2" w:rsidRPr="00671519" w:rsidRDefault="002D67A2" w:rsidP="00D6371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Изол</w:t>
            </w:r>
            <w:proofErr w:type="spell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 xml:space="preserve"> </w:t>
            </w:r>
            <w:proofErr w:type="gramStart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И-БД</w:t>
            </w:r>
            <w:proofErr w:type="gramEnd"/>
            <w:r w:rsidRPr="00671519">
              <w:rPr>
                <w:rFonts w:eastAsia="Times New Roman" w:cs="Times New Roman"/>
                <w:color w:val="434345"/>
                <w:sz w:val="18"/>
                <w:szCs w:val="18"/>
                <w:bdr w:val="none" w:sz="0" w:space="0" w:color="auto"/>
              </w:rPr>
              <w:t> выдерживает температуру до 140 градусов Цельсия, что делает его незаменимым материалом для изоляции от воды линейных участков тепловых сетей. Эластичное, устойчивое к гниению и отрицательным температурам, покрытие широко востребовано в строительстве.</w:t>
            </w:r>
          </w:p>
          <w:p w:rsidR="002D67A2" w:rsidRPr="00671519" w:rsidRDefault="002D67A2">
            <w:pPr>
              <w:rPr>
                <w:rFonts w:cs="Times New Roman"/>
                <w:sz w:val="18"/>
                <w:szCs w:val="18"/>
              </w:rPr>
            </w:pPr>
            <w:r w:rsidRPr="00671519">
              <w:rPr>
                <w:rFonts w:cs="Times New Roman"/>
                <w:sz w:val="18"/>
                <w:szCs w:val="18"/>
              </w:rPr>
              <w:t>ГОСТ 10296-79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Pr="00671519" w:rsidRDefault="002D67A2" w:rsidP="007F62E1">
            <w:pPr>
              <w:jc w:val="center"/>
              <w:rPr>
                <w:rFonts w:cs="Times New Roman"/>
                <w:sz w:val="18"/>
                <w:szCs w:val="18"/>
              </w:rPr>
            </w:pPr>
            <w:proofErr w:type="spellStart"/>
            <w:r w:rsidRPr="00671519">
              <w:rPr>
                <w:rFonts w:cs="Times New Roman"/>
                <w:sz w:val="18"/>
                <w:szCs w:val="18"/>
              </w:rPr>
              <w:t>рул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67A2" w:rsidRDefault="002D67A2" w:rsidP="002D67A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</w:tbl>
    <w:p w:rsidR="00B8026D" w:rsidRDefault="00B8026D" w:rsidP="009B32C8">
      <w:pPr>
        <w:spacing w:after="0"/>
        <w:jc w:val="left"/>
      </w:pPr>
    </w:p>
    <w:p w:rsidR="00671519" w:rsidRPr="00F32AB3" w:rsidRDefault="00671519" w:rsidP="009B32C8">
      <w:pPr>
        <w:spacing w:after="0"/>
        <w:jc w:val="left"/>
      </w:pPr>
    </w:p>
    <w:p w:rsidR="00300A23" w:rsidRDefault="00300A23" w:rsidP="009B32C8">
      <w:pPr>
        <w:spacing w:after="0"/>
        <w:jc w:val="left"/>
      </w:pPr>
    </w:p>
    <w:p w:rsidR="00196BE0" w:rsidRDefault="00580E57" w:rsidP="00954E66">
      <w:pPr>
        <w:spacing w:after="0"/>
        <w:jc w:val="left"/>
        <w:outlineLvl w:val="0"/>
      </w:pPr>
      <w:r>
        <w:t>Товар должен быть новым, не бывшим в употреблении.</w:t>
      </w:r>
    </w:p>
    <w:p w:rsidR="00196BE0" w:rsidRDefault="00580E57" w:rsidP="00954E66">
      <w:pPr>
        <w:spacing w:after="0"/>
        <w:jc w:val="left"/>
        <w:outlineLvl w:val="0"/>
      </w:pPr>
      <w:r>
        <w:t xml:space="preserve">Упаковка не должна содержать вскрытий, вмятин, порезов. </w:t>
      </w:r>
    </w:p>
    <w:p w:rsidR="00196BE0" w:rsidRDefault="00580E57" w:rsidP="00954E66">
      <w:pPr>
        <w:spacing w:after="0"/>
        <w:jc w:val="left"/>
        <w:outlineLvl w:val="0"/>
      </w:pPr>
      <w:r>
        <w:t>В стоимость входят: доставка товара.</w:t>
      </w:r>
    </w:p>
    <w:p w:rsidR="00196BE0" w:rsidRDefault="00580E57" w:rsidP="00954E66">
      <w:pPr>
        <w:spacing w:after="0"/>
        <w:jc w:val="left"/>
        <w:outlineLvl w:val="0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954E66">
      <w:pPr>
        <w:spacing w:after="0"/>
        <w:jc w:val="left"/>
        <w:outlineLvl w:val="0"/>
      </w:pPr>
      <w:r>
        <w:t xml:space="preserve">Адрес доставки: </w:t>
      </w:r>
      <w:r w:rsidR="003A5A2D" w:rsidRPr="003A5A2D">
        <w:t>г. Петрозаводск, ул. Жуковского, д. 16</w:t>
      </w:r>
      <w:proofErr w:type="gramStart"/>
      <w:r w:rsidR="003A5A2D" w:rsidRPr="003A5A2D">
        <w:t xml:space="preserve"> А</w:t>
      </w:r>
      <w:proofErr w:type="gramEnd"/>
    </w:p>
    <w:sectPr w:rsidR="00196BE0" w:rsidSect="003466D5">
      <w:headerReference w:type="default" r:id="rId58"/>
      <w:footerReference w:type="default" r:id="rId59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1832" w:rsidRDefault="00571832" w:rsidP="00196BE0">
      <w:pPr>
        <w:spacing w:after="0"/>
      </w:pPr>
      <w:r>
        <w:separator/>
      </w:r>
    </w:p>
  </w:endnote>
  <w:endnote w:type="continuationSeparator" w:id="0">
    <w:p w:rsidR="00571832" w:rsidRDefault="00571832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832" w:rsidRDefault="0013389F">
    <w:pPr>
      <w:pStyle w:val="a5"/>
      <w:jc w:val="right"/>
    </w:pPr>
    <w:fldSimple w:instr=" PAGE ">
      <w:r w:rsidR="00315A40">
        <w:rPr>
          <w:noProof/>
        </w:rPr>
        <w:t>2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1832" w:rsidRDefault="00571832" w:rsidP="00196BE0">
      <w:pPr>
        <w:spacing w:after="0"/>
      </w:pPr>
      <w:r>
        <w:separator/>
      </w:r>
    </w:p>
  </w:footnote>
  <w:footnote w:type="continuationSeparator" w:id="0">
    <w:p w:rsidR="00571832" w:rsidRDefault="00571832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832" w:rsidRDefault="00571832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572654"/>
    <w:multiLevelType w:val="multilevel"/>
    <w:tmpl w:val="61600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21585D"/>
    <w:multiLevelType w:val="multilevel"/>
    <w:tmpl w:val="4664B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C5025B"/>
    <w:multiLevelType w:val="multilevel"/>
    <w:tmpl w:val="07C8E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79740F"/>
    <w:multiLevelType w:val="multilevel"/>
    <w:tmpl w:val="49F00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FF07BEA"/>
    <w:multiLevelType w:val="multilevel"/>
    <w:tmpl w:val="48A2E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111FEB"/>
    <w:multiLevelType w:val="multilevel"/>
    <w:tmpl w:val="7C204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55B5970"/>
    <w:multiLevelType w:val="multilevel"/>
    <w:tmpl w:val="D4D80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A72BE9"/>
    <w:multiLevelType w:val="multilevel"/>
    <w:tmpl w:val="7B46A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4C6986"/>
    <w:multiLevelType w:val="multilevel"/>
    <w:tmpl w:val="1E8E8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27841AE"/>
    <w:multiLevelType w:val="multilevel"/>
    <w:tmpl w:val="F42C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7"/>
  </w:num>
  <w:num w:numId="3">
    <w:abstractNumId w:val="26"/>
  </w:num>
  <w:num w:numId="4">
    <w:abstractNumId w:val="4"/>
  </w:num>
  <w:num w:numId="5">
    <w:abstractNumId w:val="15"/>
  </w:num>
  <w:num w:numId="6">
    <w:abstractNumId w:val="28"/>
  </w:num>
  <w:num w:numId="7">
    <w:abstractNumId w:val="10"/>
  </w:num>
  <w:num w:numId="8">
    <w:abstractNumId w:val="25"/>
  </w:num>
  <w:num w:numId="9">
    <w:abstractNumId w:val="19"/>
  </w:num>
  <w:num w:numId="10">
    <w:abstractNumId w:val="17"/>
  </w:num>
  <w:num w:numId="11">
    <w:abstractNumId w:val="0"/>
  </w:num>
  <w:num w:numId="12">
    <w:abstractNumId w:val="29"/>
  </w:num>
  <w:num w:numId="13">
    <w:abstractNumId w:val="3"/>
  </w:num>
  <w:num w:numId="14">
    <w:abstractNumId w:val="8"/>
  </w:num>
  <w:num w:numId="15">
    <w:abstractNumId w:val="1"/>
  </w:num>
  <w:num w:numId="16">
    <w:abstractNumId w:val="14"/>
  </w:num>
  <w:num w:numId="17">
    <w:abstractNumId w:val="18"/>
  </w:num>
  <w:num w:numId="18">
    <w:abstractNumId w:val="6"/>
  </w:num>
  <w:num w:numId="19">
    <w:abstractNumId w:val="12"/>
  </w:num>
  <w:num w:numId="20">
    <w:abstractNumId w:val="9"/>
  </w:num>
  <w:num w:numId="21">
    <w:abstractNumId w:val="20"/>
  </w:num>
  <w:num w:numId="22">
    <w:abstractNumId w:val="13"/>
  </w:num>
  <w:num w:numId="23">
    <w:abstractNumId w:val="11"/>
  </w:num>
  <w:num w:numId="24">
    <w:abstractNumId w:val="30"/>
  </w:num>
  <w:num w:numId="25">
    <w:abstractNumId w:val="27"/>
  </w:num>
  <w:num w:numId="26">
    <w:abstractNumId w:val="21"/>
  </w:num>
  <w:num w:numId="27">
    <w:abstractNumId w:val="16"/>
  </w:num>
  <w:num w:numId="28">
    <w:abstractNumId w:val="24"/>
  </w:num>
  <w:num w:numId="29">
    <w:abstractNumId w:val="2"/>
  </w:num>
  <w:num w:numId="30">
    <w:abstractNumId w:val="5"/>
  </w:num>
  <w:num w:numId="31">
    <w:abstractNumId w:val="23"/>
  </w:num>
  <w:num w:numId="32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CF1"/>
    <w:rsid w:val="000127C8"/>
    <w:rsid w:val="0002142E"/>
    <w:rsid w:val="0003623C"/>
    <w:rsid w:val="00055DDF"/>
    <w:rsid w:val="00062A90"/>
    <w:rsid w:val="00071FC0"/>
    <w:rsid w:val="00084E2F"/>
    <w:rsid w:val="000924DB"/>
    <w:rsid w:val="000A44ED"/>
    <w:rsid w:val="000C113A"/>
    <w:rsid w:val="000D1326"/>
    <w:rsid w:val="000D7FDE"/>
    <w:rsid w:val="000F0237"/>
    <w:rsid w:val="001033DA"/>
    <w:rsid w:val="00106C51"/>
    <w:rsid w:val="0010737E"/>
    <w:rsid w:val="00124034"/>
    <w:rsid w:val="00124AD2"/>
    <w:rsid w:val="0013389F"/>
    <w:rsid w:val="00136472"/>
    <w:rsid w:val="00136690"/>
    <w:rsid w:val="001406B1"/>
    <w:rsid w:val="00140F90"/>
    <w:rsid w:val="00162485"/>
    <w:rsid w:val="001629EA"/>
    <w:rsid w:val="0018050F"/>
    <w:rsid w:val="0018096D"/>
    <w:rsid w:val="0018705E"/>
    <w:rsid w:val="00187E2E"/>
    <w:rsid w:val="00192882"/>
    <w:rsid w:val="00193AAE"/>
    <w:rsid w:val="00196BE0"/>
    <w:rsid w:val="001A0037"/>
    <w:rsid w:val="001A4A3D"/>
    <w:rsid w:val="001B5BA5"/>
    <w:rsid w:val="001B7224"/>
    <w:rsid w:val="001D0E6A"/>
    <w:rsid w:val="001D6AD2"/>
    <w:rsid w:val="001F235D"/>
    <w:rsid w:val="00203683"/>
    <w:rsid w:val="00206A82"/>
    <w:rsid w:val="0022027C"/>
    <w:rsid w:val="00220C61"/>
    <w:rsid w:val="00226531"/>
    <w:rsid w:val="00232A77"/>
    <w:rsid w:val="00237977"/>
    <w:rsid w:val="0025217D"/>
    <w:rsid w:val="0026588F"/>
    <w:rsid w:val="00273119"/>
    <w:rsid w:val="00277074"/>
    <w:rsid w:val="00297507"/>
    <w:rsid w:val="00297939"/>
    <w:rsid w:val="002A29B9"/>
    <w:rsid w:val="002C0D54"/>
    <w:rsid w:val="002C3997"/>
    <w:rsid w:val="002C4BF7"/>
    <w:rsid w:val="002D67A2"/>
    <w:rsid w:val="002E13B2"/>
    <w:rsid w:val="002F066F"/>
    <w:rsid w:val="002F47DB"/>
    <w:rsid w:val="00300A23"/>
    <w:rsid w:val="00301896"/>
    <w:rsid w:val="00310F12"/>
    <w:rsid w:val="00315A40"/>
    <w:rsid w:val="00317D0C"/>
    <w:rsid w:val="0032513D"/>
    <w:rsid w:val="00332FEC"/>
    <w:rsid w:val="00333482"/>
    <w:rsid w:val="003340EB"/>
    <w:rsid w:val="00343FE1"/>
    <w:rsid w:val="003466D5"/>
    <w:rsid w:val="003528EE"/>
    <w:rsid w:val="00364A1B"/>
    <w:rsid w:val="003864DD"/>
    <w:rsid w:val="00391B03"/>
    <w:rsid w:val="003A46E8"/>
    <w:rsid w:val="003A5A2D"/>
    <w:rsid w:val="003A5B50"/>
    <w:rsid w:val="003A7F87"/>
    <w:rsid w:val="003B5398"/>
    <w:rsid w:val="003B649B"/>
    <w:rsid w:val="003C4645"/>
    <w:rsid w:val="003E2970"/>
    <w:rsid w:val="003F667F"/>
    <w:rsid w:val="0040193C"/>
    <w:rsid w:val="00402D46"/>
    <w:rsid w:val="00417E45"/>
    <w:rsid w:val="00421998"/>
    <w:rsid w:val="00423816"/>
    <w:rsid w:val="004254E4"/>
    <w:rsid w:val="00431782"/>
    <w:rsid w:val="00431939"/>
    <w:rsid w:val="004342DC"/>
    <w:rsid w:val="00437062"/>
    <w:rsid w:val="00440DE2"/>
    <w:rsid w:val="00441ACF"/>
    <w:rsid w:val="00457510"/>
    <w:rsid w:val="004671FA"/>
    <w:rsid w:val="004923BC"/>
    <w:rsid w:val="00495750"/>
    <w:rsid w:val="004A551B"/>
    <w:rsid w:val="004C0755"/>
    <w:rsid w:val="004C6287"/>
    <w:rsid w:val="004D12FE"/>
    <w:rsid w:val="004D67A8"/>
    <w:rsid w:val="004D7C29"/>
    <w:rsid w:val="004F2BAD"/>
    <w:rsid w:val="00511DC2"/>
    <w:rsid w:val="005156CD"/>
    <w:rsid w:val="0051610B"/>
    <w:rsid w:val="0052064A"/>
    <w:rsid w:val="0052297E"/>
    <w:rsid w:val="005249B8"/>
    <w:rsid w:val="005406DC"/>
    <w:rsid w:val="00540CBB"/>
    <w:rsid w:val="005504C2"/>
    <w:rsid w:val="0055683C"/>
    <w:rsid w:val="0056103E"/>
    <w:rsid w:val="00571832"/>
    <w:rsid w:val="00573C81"/>
    <w:rsid w:val="005747C6"/>
    <w:rsid w:val="00574D54"/>
    <w:rsid w:val="00580E57"/>
    <w:rsid w:val="00584761"/>
    <w:rsid w:val="00585960"/>
    <w:rsid w:val="005A14F5"/>
    <w:rsid w:val="005B7AF9"/>
    <w:rsid w:val="005C1A9A"/>
    <w:rsid w:val="005C20D3"/>
    <w:rsid w:val="005C5C5D"/>
    <w:rsid w:val="005C708E"/>
    <w:rsid w:val="005D3991"/>
    <w:rsid w:val="005E5994"/>
    <w:rsid w:val="005F08D6"/>
    <w:rsid w:val="0060529C"/>
    <w:rsid w:val="0060535B"/>
    <w:rsid w:val="00643CF4"/>
    <w:rsid w:val="00645F57"/>
    <w:rsid w:val="0066165E"/>
    <w:rsid w:val="00667F81"/>
    <w:rsid w:val="00671519"/>
    <w:rsid w:val="00674E3C"/>
    <w:rsid w:val="00675A07"/>
    <w:rsid w:val="00685D26"/>
    <w:rsid w:val="0069491E"/>
    <w:rsid w:val="0069728A"/>
    <w:rsid w:val="006A23F2"/>
    <w:rsid w:val="006A750E"/>
    <w:rsid w:val="006B5DC2"/>
    <w:rsid w:val="006C525F"/>
    <w:rsid w:val="006D13E0"/>
    <w:rsid w:val="006E7E3A"/>
    <w:rsid w:val="006F271E"/>
    <w:rsid w:val="00714EF9"/>
    <w:rsid w:val="00722A25"/>
    <w:rsid w:val="00724222"/>
    <w:rsid w:val="00724898"/>
    <w:rsid w:val="0073724A"/>
    <w:rsid w:val="00737772"/>
    <w:rsid w:val="00752C99"/>
    <w:rsid w:val="00754676"/>
    <w:rsid w:val="00755A43"/>
    <w:rsid w:val="00767B1F"/>
    <w:rsid w:val="0078171F"/>
    <w:rsid w:val="0078212B"/>
    <w:rsid w:val="007868AB"/>
    <w:rsid w:val="007877EB"/>
    <w:rsid w:val="00790ABE"/>
    <w:rsid w:val="007C5520"/>
    <w:rsid w:val="007D234C"/>
    <w:rsid w:val="007D3ED8"/>
    <w:rsid w:val="007F003A"/>
    <w:rsid w:val="007F62E1"/>
    <w:rsid w:val="00800A26"/>
    <w:rsid w:val="00805177"/>
    <w:rsid w:val="00806A52"/>
    <w:rsid w:val="008152DF"/>
    <w:rsid w:val="0082469F"/>
    <w:rsid w:val="00843D16"/>
    <w:rsid w:val="00844E7F"/>
    <w:rsid w:val="008551E8"/>
    <w:rsid w:val="0085531F"/>
    <w:rsid w:val="00866BA8"/>
    <w:rsid w:val="008735BA"/>
    <w:rsid w:val="00885069"/>
    <w:rsid w:val="008879F0"/>
    <w:rsid w:val="00893012"/>
    <w:rsid w:val="008A1917"/>
    <w:rsid w:val="008A6B21"/>
    <w:rsid w:val="008B4649"/>
    <w:rsid w:val="008C29E1"/>
    <w:rsid w:val="008C3E39"/>
    <w:rsid w:val="008C6663"/>
    <w:rsid w:val="008D5667"/>
    <w:rsid w:val="00913A63"/>
    <w:rsid w:val="00925299"/>
    <w:rsid w:val="00941C89"/>
    <w:rsid w:val="009523E5"/>
    <w:rsid w:val="00954E66"/>
    <w:rsid w:val="00957C19"/>
    <w:rsid w:val="00976985"/>
    <w:rsid w:val="00986021"/>
    <w:rsid w:val="00990845"/>
    <w:rsid w:val="009922E8"/>
    <w:rsid w:val="0099306C"/>
    <w:rsid w:val="009A172B"/>
    <w:rsid w:val="009B07AD"/>
    <w:rsid w:val="009B1BBE"/>
    <w:rsid w:val="009B32C8"/>
    <w:rsid w:val="009B5109"/>
    <w:rsid w:val="009C4004"/>
    <w:rsid w:val="009C6855"/>
    <w:rsid w:val="009D21BB"/>
    <w:rsid w:val="009E2C1F"/>
    <w:rsid w:val="00A00FA9"/>
    <w:rsid w:val="00A01138"/>
    <w:rsid w:val="00A01E72"/>
    <w:rsid w:val="00A0619D"/>
    <w:rsid w:val="00A15C5C"/>
    <w:rsid w:val="00A2777C"/>
    <w:rsid w:val="00A309F5"/>
    <w:rsid w:val="00A34CCE"/>
    <w:rsid w:val="00A41FE4"/>
    <w:rsid w:val="00A42635"/>
    <w:rsid w:val="00A509C2"/>
    <w:rsid w:val="00A54C03"/>
    <w:rsid w:val="00A57296"/>
    <w:rsid w:val="00A90975"/>
    <w:rsid w:val="00AB5FAE"/>
    <w:rsid w:val="00AC3882"/>
    <w:rsid w:val="00AC7421"/>
    <w:rsid w:val="00AD1954"/>
    <w:rsid w:val="00AE1407"/>
    <w:rsid w:val="00AF3530"/>
    <w:rsid w:val="00AF49F8"/>
    <w:rsid w:val="00B002F3"/>
    <w:rsid w:val="00B10B0F"/>
    <w:rsid w:val="00B22158"/>
    <w:rsid w:val="00B35EAA"/>
    <w:rsid w:val="00B42793"/>
    <w:rsid w:val="00B45810"/>
    <w:rsid w:val="00B61F36"/>
    <w:rsid w:val="00B73828"/>
    <w:rsid w:val="00B73BC8"/>
    <w:rsid w:val="00B74368"/>
    <w:rsid w:val="00B8026D"/>
    <w:rsid w:val="00B924A6"/>
    <w:rsid w:val="00B939C4"/>
    <w:rsid w:val="00BD3440"/>
    <w:rsid w:val="00BD3D9A"/>
    <w:rsid w:val="00BE2A30"/>
    <w:rsid w:val="00BE5639"/>
    <w:rsid w:val="00BF0F0E"/>
    <w:rsid w:val="00C039D9"/>
    <w:rsid w:val="00C27B95"/>
    <w:rsid w:val="00C415E3"/>
    <w:rsid w:val="00C42E3C"/>
    <w:rsid w:val="00C4590A"/>
    <w:rsid w:val="00C52C92"/>
    <w:rsid w:val="00C66BB2"/>
    <w:rsid w:val="00C81F89"/>
    <w:rsid w:val="00C866C9"/>
    <w:rsid w:val="00C9266F"/>
    <w:rsid w:val="00C93671"/>
    <w:rsid w:val="00CB2079"/>
    <w:rsid w:val="00CC3FB3"/>
    <w:rsid w:val="00CC728D"/>
    <w:rsid w:val="00CD1470"/>
    <w:rsid w:val="00CD183B"/>
    <w:rsid w:val="00CD1EEE"/>
    <w:rsid w:val="00D0276F"/>
    <w:rsid w:val="00D101A9"/>
    <w:rsid w:val="00D10A31"/>
    <w:rsid w:val="00D14C2F"/>
    <w:rsid w:val="00D17747"/>
    <w:rsid w:val="00D17B90"/>
    <w:rsid w:val="00D262AC"/>
    <w:rsid w:val="00D35741"/>
    <w:rsid w:val="00D3654B"/>
    <w:rsid w:val="00D3742E"/>
    <w:rsid w:val="00D431C2"/>
    <w:rsid w:val="00D54632"/>
    <w:rsid w:val="00D6371D"/>
    <w:rsid w:val="00D65CF6"/>
    <w:rsid w:val="00D66A94"/>
    <w:rsid w:val="00D74B70"/>
    <w:rsid w:val="00D82AC7"/>
    <w:rsid w:val="00D9175E"/>
    <w:rsid w:val="00DA0484"/>
    <w:rsid w:val="00DA49B0"/>
    <w:rsid w:val="00DB0D57"/>
    <w:rsid w:val="00DB430E"/>
    <w:rsid w:val="00DC17B8"/>
    <w:rsid w:val="00DC33CF"/>
    <w:rsid w:val="00DC3AFD"/>
    <w:rsid w:val="00DF2BDA"/>
    <w:rsid w:val="00DF540C"/>
    <w:rsid w:val="00E00AD8"/>
    <w:rsid w:val="00E14289"/>
    <w:rsid w:val="00E15702"/>
    <w:rsid w:val="00E17ADD"/>
    <w:rsid w:val="00E27CC5"/>
    <w:rsid w:val="00E30B43"/>
    <w:rsid w:val="00E61B79"/>
    <w:rsid w:val="00E77CD2"/>
    <w:rsid w:val="00E91468"/>
    <w:rsid w:val="00E96045"/>
    <w:rsid w:val="00EB0141"/>
    <w:rsid w:val="00ED31BD"/>
    <w:rsid w:val="00ED7AC2"/>
    <w:rsid w:val="00EE137A"/>
    <w:rsid w:val="00EF0D2D"/>
    <w:rsid w:val="00F139B2"/>
    <w:rsid w:val="00F2008E"/>
    <w:rsid w:val="00F25F38"/>
    <w:rsid w:val="00F32AB3"/>
    <w:rsid w:val="00F348D8"/>
    <w:rsid w:val="00F3767C"/>
    <w:rsid w:val="00F377FA"/>
    <w:rsid w:val="00F436F4"/>
    <w:rsid w:val="00F62AC4"/>
    <w:rsid w:val="00F64135"/>
    <w:rsid w:val="00F73E1B"/>
    <w:rsid w:val="00F774B7"/>
    <w:rsid w:val="00F813D8"/>
    <w:rsid w:val="00F83122"/>
    <w:rsid w:val="00F97F43"/>
    <w:rsid w:val="00FA4258"/>
    <w:rsid w:val="00FB6AAC"/>
    <w:rsid w:val="00FD7C33"/>
    <w:rsid w:val="00FE08E3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unhideWhenUsed/>
    <w:qFormat/>
    <w:rsid w:val="003528E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4CC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C075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alue">
    <w:name w:val="value"/>
    <w:basedOn w:val="a0"/>
    <w:rsid w:val="00AC7421"/>
  </w:style>
  <w:style w:type="character" w:customStyle="1" w:styleId="30">
    <w:name w:val="Заголовок 3 Знак"/>
    <w:basedOn w:val="a0"/>
    <w:link w:val="3"/>
    <w:uiPriority w:val="9"/>
    <w:rsid w:val="003528EE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  <w:style w:type="character" w:customStyle="1" w:styleId="40">
    <w:name w:val="Заголовок 4 Знак"/>
    <w:basedOn w:val="a0"/>
    <w:link w:val="4"/>
    <w:uiPriority w:val="9"/>
    <w:semiHidden/>
    <w:rsid w:val="00A34CC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u w:color="000000"/>
    </w:rPr>
  </w:style>
  <w:style w:type="character" w:customStyle="1" w:styleId="50">
    <w:name w:val="Заголовок 5 Знак"/>
    <w:basedOn w:val="a0"/>
    <w:link w:val="5"/>
    <w:uiPriority w:val="9"/>
    <w:semiHidden/>
    <w:rsid w:val="004C0755"/>
    <w:rPr>
      <w:rFonts w:asciiTheme="majorHAnsi" w:eastAsiaTheme="majorEastAsia" w:hAnsiTheme="majorHAnsi" w:cstheme="majorBidi"/>
      <w:color w:val="243F60" w:themeColor="accent1" w:themeShade="7F"/>
      <w:sz w:val="24"/>
      <w:szCs w:val="24"/>
      <w:u w:color="000000"/>
    </w:rPr>
  </w:style>
  <w:style w:type="paragraph" w:customStyle="1" w:styleId="f-s">
    <w:name w:val="f-s"/>
    <w:basedOn w:val="a"/>
    <w:rsid w:val="00A4263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paragraph" w:styleId="HTML">
    <w:name w:val="HTML Address"/>
    <w:basedOn w:val="a"/>
    <w:link w:val="HTML0"/>
    <w:uiPriority w:val="99"/>
    <w:unhideWhenUsed/>
    <w:rsid w:val="000F02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0"/>
      <w:jc w:val="left"/>
    </w:pPr>
    <w:rPr>
      <w:rFonts w:eastAsia="Times New Roman" w:cs="Times New Roman"/>
      <w:i/>
      <w:iCs/>
      <w:color w:val="auto"/>
      <w:bdr w:val="none" w:sz="0" w:space="0" w:color="auto"/>
    </w:rPr>
  </w:style>
  <w:style w:type="character" w:customStyle="1" w:styleId="HTML0">
    <w:name w:val="Адрес HTML Знак"/>
    <w:basedOn w:val="a0"/>
    <w:link w:val="HTML"/>
    <w:uiPriority w:val="99"/>
    <w:rsid w:val="000F0237"/>
    <w:rPr>
      <w:rFonts w:eastAsia="Times New Roman"/>
      <w:i/>
      <w:iCs/>
      <w:sz w:val="24"/>
      <w:szCs w:val="24"/>
      <w:bdr w:val="none" w:sz="0" w:space="0" w:color="auto"/>
    </w:rPr>
  </w:style>
  <w:style w:type="character" w:customStyle="1" w:styleId="ty-product-featurelabel">
    <w:name w:val="ty-product-feature__label"/>
    <w:basedOn w:val="a0"/>
    <w:rsid w:val="00006CF1"/>
  </w:style>
  <w:style w:type="character" w:customStyle="1" w:styleId="ty-product-featuresuffix">
    <w:name w:val="ty-product-feature__suffix"/>
    <w:basedOn w:val="a0"/>
    <w:rsid w:val="00006CF1"/>
  </w:style>
  <w:style w:type="paragraph" w:styleId="af0">
    <w:name w:val="Document Map"/>
    <w:basedOn w:val="a"/>
    <w:link w:val="af1"/>
    <w:uiPriority w:val="99"/>
    <w:semiHidden/>
    <w:unhideWhenUsed/>
    <w:rsid w:val="00954E66"/>
    <w:pPr>
      <w:spacing w:after="0"/>
    </w:pPr>
    <w:rPr>
      <w:rFonts w:ascii="Tahoma" w:hAnsi="Tahoma" w:cs="Tahoma"/>
      <w:sz w:val="16"/>
      <w:szCs w:val="16"/>
    </w:rPr>
  </w:style>
  <w:style w:type="character" w:customStyle="1" w:styleId="af1">
    <w:name w:val="Схема документа Знак"/>
    <w:basedOn w:val="a0"/>
    <w:link w:val="af0"/>
    <w:uiPriority w:val="99"/>
    <w:semiHidden/>
    <w:rsid w:val="00954E66"/>
    <w:rPr>
      <w:rFonts w:ascii="Tahoma" w:hAnsi="Tahoma" w:cs="Tahoma"/>
      <w:color w:val="000000"/>
      <w:sz w:val="16"/>
      <w:szCs w:val="16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7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55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29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980064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84285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176584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9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2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050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546750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132102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900777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35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1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78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67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523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35099">
                      <w:marLeft w:val="0"/>
                      <w:marRight w:val="0"/>
                      <w:marTop w:val="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558670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858316">
                          <w:marLeft w:val="5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561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45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56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826399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74475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069263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28438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74374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96530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75551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86604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40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42915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01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2827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2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571905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96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169158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295993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8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1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7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9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2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51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0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8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90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064706">
                          <w:marLeft w:val="0"/>
                          <w:marRight w:val="0"/>
                          <w:marTop w:val="2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0864269">
                              <w:marLeft w:val="5"/>
                              <w:marRight w:val="0"/>
                              <w:marTop w:val="2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0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46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55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48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04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51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8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7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81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3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9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4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3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17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51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66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1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82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09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93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4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83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8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94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69495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36590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0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790009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56744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02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865467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27690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05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4608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dashed" w:sz="4" w:space="5" w:color="C6C6C6"/>
            <w:right w:val="none" w:sz="0" w:space="0" w:color="auto"/>
          </w:divBdr>
          <w:divsChild>
            <w:div w:id="120082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9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20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8942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38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53909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45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9271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77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62435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38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68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949515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18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5230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30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52688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19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4384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12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259669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44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19233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34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47950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0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94028">
              <w:marLeft w:val="6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52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7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77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oleObject" Target="embeddings/oleObject3.bin"/><Relationship Id="rId26" Type="http://schemas.openxmlformats.org/officeDocument/2006/relationships/hyperlink" Target="https://www.isolux.ru/peny-montazhnye-dlya-dverey" TargetMode="External"/><Relationship Id="rId39" Type="http://schemas.openxmlformats.org/officeDocument/2006/relationships/oleObject" Target="embeddings/oleObject12.bin"/><Relationship Id="rId21" Type="http://schemas.openxmlformats.org/officeDocument/2006/relationships/image" Target="media/image6.png"/><Relationship Id="rId34" Type="http://schemas.openxmlformats.org/officeDocument/2006/relationships/image" Target="media/image11.png"/><Relationship Id="rId42" Type="http://schemas.openxmlformats.org/officeDocument/2006/relationships/image" Target="media/image15.png"/><Relationship Id="rId47" Type="http://schemas.openxmlformats.org/officeDocument/2006/relationships/oleObject" Target="embeddings/oleObject16.bin"/><Relationship Id="rId50" Type="http://schemas.openxmlformats.org/officeDocument/2006/relationships/image" Target="media/image19.png"/><Relationship Id="rId55" Type="http://schemas.openxmlformats.org/officeDocument/2006/relationships/oleObject" Target="embeddings/oleObject20.bin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lassinform.ru/okpd-2/kod-25.93.html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0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4.png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9.bin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hyperlink" Target="file:///\\PCS\g9934888-kraski" TargetMode="External"/><Relationship Id="rId28" Type="http://schemas.openxmlformats.org/officeDocument/2006/relationships/image" Target="media/image8.png"/><Relationship Id="rId36" Type="http://schemas.openxmlformats.org/officeDocument/2006/relationships/image" Target="media/image12.png"/><Relationship Id="rId49" Type="http://schemas.openxmlformats.org/officeDocument/2006/relationships/oleObject" Target="embeddings/oleObject17.bin"/><Relationship Id="rId57" Type="http://schemas.openxmlformats.org/officeDocument/2006/relationships/oleObject" Target="embeddings/oleObject21.bin"/><Relationship Id="rId61" Type="http://schemas.openxmlformats.org/officeDocument/2006/relationships/theme" Target="theme/theme1.xml"/><Relationship Id="rId10" Type="http://schemas.openxmlformats.org/officeDocument/2006/relationships/hyperlink" Target="https://classinform.ru/okpd-2/kod-08.12.html" TargetMode="External"/><Relationship Id="rId19" Type="http://schemas.openxmlformats.org/officeDocument/2006/relationships/image" Target="media/image5.png"/><Relationship Id="rId31" Type="http://schemas.openxmlformats.org/officeDocument/2006/relationships/oleObject" Target="embeddings/oleObject8.bin"/><Relationship Id="rId44" Type="http://schemas.openxmlformats.org/officeDocument/2006/relationships/image" Target="media/image16.png"/><Relationship Id="rId52" Type="http://schemas.openxmlformats.org/officeDocument/2006/relationships/image" Target="media/image20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classinform.ru/okpd-2/kod-08.12.html" TargetMode="Externa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hyperlink" Target="https://www.isolux.ru/uteplitel-dlya-trub" TargetMode="External"/><Relationship Id="rId30" Type="http://schemas.openxmlformats.org/officeDocument/2006/relationships/image" Target="media/image9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png"/><Relationship Id="rId56" Type="http://schemas.openxmlformats.org/officeDocument/2006/relationships/image" Target="media/image22.png"/><Relationship Id="rId8" Type="http://schemas.openxmlformats.org/officeDocument/2006/relationships/hyperlink" Target="https://classinform.ru/okpd-2/kod-20.30.html" TargetMode="External"/><Relationship Id="rId51" Type="http://schemas.openxmlformats.org/officeDocument/2006/relationships/oleObject" Target="embeddings/oleObject18.bin"/><Relationship Id="rId3" Type="http://schemas.openxmlformats.org/officeDocument/2006/relationships/settings" Target="settings.xml"/><Relationship Id="rId12" Type="http://schemas.openxmlformats.org/officeDocument/2006/relationships/hyperlink" Target="https://classinform.ru/okpd-2/kod-25.93.html" TargetMode="External"/><Relationship Id="rId17" Type="http://schemas.openxmlformats.org/officeDocument/2006/relationships/image" Target="media/image4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png"/><Relationship Id="rId46" Type="http://schemas.openxmlformats.org/officeDocument/2006/relationships/image" Target="media/image17.pn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7907</TotalTime>
  <Pages>21</Pages>
  <Words>6078</Words>
  <Characters>34649</Characters>
  <Application>Microsoft Office Word</Application>
  <DocSecurity>0</DocSecurity>
  <Lines>288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40646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PCS\n.freyndling (WST-LEN-086)</cp:lastModifiedBy>
  <cp:revision>27</cp:revision>
  <cp:lastPrinted>2018-12-17T08:13:00Z</cp:lastPrinted>
  <dcterms:created xsi:type="dcterms:W3CDTF">2019-04-04T12:55:00Z</dcterms:created>
  <dcterms:modified xsi:type="dcterms:W3CDTF">2020-02-18T08:30:00Z</dcterms:modified>
</cp:coreProperties>
</file>